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CAC7F" w14:textId="33D16124" w:rsidR="009D0C22" w:rsidRDefault="009D0C22" w:rsidP="001C461A">
      <w:pPr>
        <w:pStyle w:val="Heading1"/>
      </w:pPr>
      <w:r>
        <w:t>Open Forum</w:t>
      </w:r>
    </w:p>
    <w:p w14:paraId="5C260E2B" w14:textId="124E2FE8" w:rsidR="006D1ECE" w:rsidRDefault="00371406" w:rsidP="00371406">
      <w:r w:rsidRPr="00371406">
        <w:t>Ashleigh Stent, Rural Housing Enabler,</w:t>
      </w:r>
      <w:r>
        <w:rPr>
          <w:b/>
          <w:bCs/>
        </w:rPr>
        <w:t xml:space="preserve"> </w:t>
      </w:r>
      <w:r w:rsidRPr="00371406">
        <w:t>Community Impact Bucks</w:t>
      </w:r>
      <w:r>
        <w:t xml:space="preserve"> </w:t>
      </w:r>
      <w:r w:rsidR="00500AF6">
        <w:t>gave</w:t>
      </w:r>
      <w:r>
        <w:t xml:space="preserve"> a </w:t>
      </w:r>
      <w:r w:rsidR="00007FB7">
        <w:t xml:space="preserve">presentation </w:t>
      </w:r>
      <w:r w:rsidR="0020400F">
        <w:t xml:space="preserve">on the Rural Housing Service </w:t>
      </w:r>
      <w:r w:rsidR="0000309D">
        <w:t>Buckinghamshire. For mor</w:t>
      </w:r>
      <w:r w:rsidR="00C66B29">
        <w:t>e</w:t>
      </w:r>
      <w:r w:rsidR="0000309D">
        <w:t xml:space="preserve"> information see the leaflet </w:t>
      </w:r>
      <w:r w:rsidR="006D1ECE">
        <w:t>on the Council website alongside these minutes.</w:t>
      </w:r>
    </w:p>
    <w:p w14:paraId="4CE4478F" w14:textId="1530563B" w:rsidR="00FD0438" w:rsidRDefault="00FD0438" w:rsidP="00371406">
      <w:r>
        <w:t xml:space="preserve">Cllr Wilkinson gave a brief explanation of the Councils previous </w:t>
      </w:r>
      <w:r w:rsidR="005E2999">
        <w:t xml:space="preserve">research into parish housing needs in 2011. Council agreed that it would benefit from </w:t>
      </w:r>
      <w:r w:rsidR="00804907">
        <w:t>reviewing the Parish’s needs. Ashleigh Stent confirmed that she is able to assist the Council in carrying out a Housing Needs Survey free of charge.</w:t>
      </w:r>
    </w:p>
    <w:p w14:paraId="5062FB66" w14:textId="300110C6" w:rsidR="006D1ECE" w:rsidRDefault="006D1ECE" w:rsidP="00371406">
      <w:pPr>
        <w:rPr>
          <w:b/>
          <w:bCs/>
          <w:i/>
          <w:iCs/>
        </w:rPr>
      </w:pPr>
      <w:r>
        <w:rPr>
          <w:b/>
          <w:bCs/>
          <w:i/>
          <w:iCs/>
        </w:rPr>
        <w:t xml:space="preserve">Actions: Ashleigh Stent to </w:t>
      </w:r>
      <w:r w:rsidR="00B37AF3">
        <w:rPr>
          <w:b/>
          <w:bCs/>
          <w:i/>
          <w:iCs/>
        </w:rPr>
        <w:t>circulate a draft housing needs survey</w:t>
      </w:r>
      <w:r w:rsidR="00FD0438">
        <w:rPr>
          <w:b/>
          <w:bCs/>
          <w:i/>
          <w:iCs/>
        </w:rPr>
        <w:t xml:space="preserve"> to Council</w:t>
      </w:r>
      <w:r w:rsidR="00E844CF">
        <w:rPr>
          <w:b/>
          <w:bCs/>
          <w:i/>
          <w:iCs/>
        </w:rPr>
        <w:t xml:space="preserve"> for their consideration</w:t>
      </w:r>
      <w:r w:rsidR="00FD0438">
        <w:rPr>
          <w:b/>
          <w:bCs/>
          <w:i/>
          <w:iCs/>
        </w:rPr>
        <w:t>.</w:t>
      </w:r>
    </w:p>
    <w:p w14:paraId="548CE6FC" w14:textId="51D9FAD8" w:rsidR="00CF450B" w:rsidRPr="00CF450B" w:rsidRDefault="00CF450B" w:rsidP="00371406">
      <w:r>
        <w:t>Ashley Stent left at the end of the Open Forum.</w:t>
      </w:r>
    </w:p>
    <w:p w14:paraId="47EFE496" w14:textId="79703A2B" w:rsidR="009D0C22" w:rsidRDefault="008109B6" w:rsidP="000E31BE">
      <w:pPr>
        <w:pStyle w:val="Heading6"/>
      </w:pPr>
      <w:r>
        <w:t>Thames Valley Police</w:t>
      </w:r>
    </w:p>
    <w:p w14:paraId="35C8EA51" w14:textId="313F2ED1" w:rsidR="000E31BE" w:rsidRPr="000E31BE" w:rsidRDefault="00F97720" w:rsidP="000E31BE">
      <w:pPr>
        <w:spacing w:after="0"/>
      </w:pPr>
      <w:r>
        <w:t>Thames Valey Police were unable to attend the meeting. The following c</w:t>
      </w:r>
      <w:r w:rsidR="000E31BE" w:rsidRPr="000E31BE">
        <w:t>rime</w:t>
      </w:r>
      <w:r>
        <w:t xml:space="preserve"> figures</w:t>
      </w:r>
      <w:r w:rsidR="000E31BE" w:rsidRPr="000E31BE">
        <w:t xml:space="preserve"> since 1</w:t>
      </w:r>
      <w:r w:rsidR="000E31BE" w:rsidRPr="000E31BE">
        <w:rPr>
          <w:vertAlign w:val="superscript"/>
        </w:rPr>
        <w:t>st</w:t>
      </w:r>
      <w:r w:rsidR="000E31BE" w:rsidRPr="000E31BE">
        <w:t xml:space="preserve"> September 2024 to date</w:t>
      </w:r>
      <w:r w:rsidR="00637FFE">
        <w:t xml:space="preserve"> were submitted in their absence</w:t>
      </w:r>
      <w:r w:rsidR="000E31BE" w:rsidRPr="000E31BE">
        <w:t xml:space="preserve">. </w:t>
      </w:r>
    </w:p>
    <w:p w14:paraId="4BCC5169" w14:textId="77777777" w:rsidR="000E31BE" w:rsidRPr="000E31BE" w:rsidRDefault="000E31BE" w:rsidP="00E16047">
      <w:pPr>
        <w:pStyle w:val="ListParagraph"/>
        <w:numPr>
          <w:ilvl w:val="0"/>
          <w:numId w:val="26"/>
        </w:numPr>
        <w:spacing w:after="0"/>
      </w:pPr>
      <w:r w:rsidRPr="000E31BE">
        <w:t>Suspicious Person – Young male knocking on doors claiming to be milkman.</w:t>
      </w:r>
    </w:p>
    <w:p w14:paraId="785C0FDE" w14:textId="77777777" w:rsidR="000E31BE" w:rsidRPr="000E31BE" w:rsidRDefault="000E31BE" w:rsidP="00E16047">
      <w:pPr>
        <w:pStyle w:val="ListParagraph"/>
        <w:numPr>
          <w:ilvl w:val="0"/>
          <w:numId w:val="26"/>
        </w:numPr>
        <w:spacing w:after="0"/>
      </w:pPr>
      <w:r w:rsidRPr="000E31BE">
        <w:t>Theft of Vehicle x3</w:t>
      </w:r>
    </w:p>
    <w:p w14:paraId="7ED9B8F9" w14:textId="77777777" w:rsidR="000E31BE" w:rsidRPr="000E31BE" w:rsidRDefault="000E31BE" w:rsidP="00E16047">
      <w:pPr>
        <w:pStyle w:val="ListParagraph"/>
        <w:numPr>
          <w:ilvl w:val="0"/>
          <w:numId w:val="26"/>
        </w:numPr>
        <w:spacing w:after="0"/>
      </w:pPr>
      <w:r w:rsidRPr="000E31BE">
        <w:t>Criminal Damage x2</w:t>
      </w:r>
      <w:r w:rsidRPr="000E31BE">
        <w:br/>
        <w:t>RTC x2</w:t>
      </w:r>
    </w:p>
    <w:p w14:paraId="019A1615" w14:textId="77777777" w:rsidR="000E31BE" w:rsidRPr="000E31BE" w:rsidRDefault="000E31BE" w:rsidP="00E16047">
      <w:pPr>
        <w:pStyle w:val="ListParagraph"/>
        <w:numPr>
          <w:ilvl w:val="0"/>
          <w:numId w:val="26"/>
        </w:numPr>
        <w:spacing w:after="0"/>
      </w:pPr>
      <w:r w:rsidRPr="000E31BE">
        <w:t>Theft from Vehicle – attempted theft of Motorcycle</w:t>
      </w:r>
    </w:p>
    <w:p w14:paraId="0F4DCD38" w14:textId="77777777" w:rsidR="000E31BE" w:rsidRPr="000E31BE" w:rsidRDefault="000E31BE" w:rsidP="00E16047">
      <w:pPr>
        <w:pStyle w:val="ListParagraph"/>
        <w:numPr>
          <w:ilvl w:val="0"/>
          <w:numId w:val="26"/>
        </w:numPr>
        <w:spacing w:after="0"/>
      </w:pPr>
      <w:r w:rsidRPr="000E31BE">
        <w:t>Burglary Residential x2</w:t>
      </w:r>
    </w:p>
    <w:p w14:paraId="3C6CBACA" w14:textId="4E87DF3F" w:rsidR="000E31BE" w:rsidRPr="000E31BE" w:rsidRDefault="000E31BE" w:rsidP="000E31BE">
      <w:pPr>
        <w:pStyle w:val="ListParagraph"/>
        <w:numPr>
          <w:ilvl w:val="0"/>
          <w:numId w:val="26"/>
        </w:numPr>
        <w:spacing w:after="0"/>
      </w:pPr>
      <w:r w:rsidRPr="000E31BE">
        <w:t>Theft</w:t>
      </w:r>
      <w:r w:rsidRPr="000E31BE">
        <w:br/>
        <w:t>ASB Personal</w:t>
      </w:r>
    </w:p>
    <w:p w14:paraId="012824E2" w14:textId="669E374A" w:rsidR="00547AAC" w:rsidRDefault="00547AAC" w:rsidP="001C461A">
      <w:pPr>
        <w:pStyle w:val="Heading1"/>
      </w:pPr>
      <w:r>
        <w:t>Cllr Booth formally opened the meeting at 19.46</w:t>
      </w:r>
    </w:p>
    <w:p w14:paraId="24C877B3" w14:textId="6F8FF7F3" w:rsidR="001C461A" w:rsidRDefault="00EA1235" w:rsidP="001C461A">
      <w:pPr>
        <w:pStyle w:val="Heading1"/>
      </w:pPr>
      <w:r>
        <w:t>Present.</w:t>
      </w:r>
    </w:p>
    <w:p w14:paraId="20057FDD" w14:textId="29654B14" w:rsidR="004F4634" w:rsidRPr="00AC7680" w:rsidRDefault="001C461A" w:rsidP="00701DDF">
      <w:r>
        <w:rPr>
          <w:rFonts w:cstheme="majorHAnsi"/>
        </w:rPr>
        <w:t xml:space="preserve">Cllr Booth, </w:t>
      </w:r>
      <w:r w:rsidR="00FA6ECD">
        <w:rPr>
          <w:rFonts w:cstheme="majorHAnsi"/>
        </w:rPr>
        <w:t xml:space="preserve">Cllr </w:t>
      </w:r>
      <w:r w:rsidR="00FE3D17">
        <w:rPr>
          <w:rFonts w:cstheme="majorHAnsi"/>
        </w:rPr>
        <w:t>Owen</w:t>
      </w:r>
      <w:r w:rsidR="00304DF2">
        <w:rPr>
          <w:rFonts w:cstheme="majorHAnsi"/>
        </w:rPr>
        <w:t xml:space="preserve">, </w:t>
      </w:r>
      <w:r w:rsidR="00460713">
        <w:rPr>
          <w:rFonts w:cstheme="majorHAnsi"/>
        </w:rPr>
        <w:t>Cllr Hurst,</w:t>
      </w:r>
      <w:r w:rsidR="00AC7680">
        <w:rPr>
          <w:rFonts w:cstheme="majorHAnsi"/>
        </w:rPr>
        <w:t xml:space="preserve"> Cllr Wilkinson, </w:t>
      </w:r>
      <w:r w:rsidR="003E15B8">
        <w:t xml:space="preserve">Cllr Williams, </w:t>
      </w:r>
      <w:r w:rsidR="0089102C">
        <w:rPr>
          <w:rFonts w:cstheme="majorHAnsi"/>
        </w:rPr>
        <w:t xml:space="preserve">Cllr Harpley, </w:t>
      </w:r>
      <w:r w:rsidR="003E15B8">
        <w:rPr>
          <w:rFonts w:cstheme="majorHAnsi"/>
        </w:rPr>
        <w:t>Cllr Ferguson,</w:t>
      </w:r>
      <w:r w:rsidR="003E15B8" w:rsidRPr="00BC03DC">
        <w:rPr>
          <w:rFonts w:cstheme="majorHAnsi"/>
        </w:rPr>
        <w:t xml:space="preserve"> </w:t>
      </w:r>
      <w:r w:rsidR="003E15B8">
        <w:rPr>
          <w:rFonts w:cstheme="majorHAnsi"/>
        </w:rPr>
        <w:t>Cllr Wells,</w:t>
      </w:r>
      <w:r w:rsidR="003E15B8" w:rsidRPr="00285E51">
        <w:rPr>
          <w:rFonts w:cstheme="majorHAnsi"/>
        </w:rPr>
        <w:t xml:space="preserve"> </w:t>
      </w:r>
      <w:r w:rsidR="00701DDF" w:rsidRPr="00285E51">
        <w:rPr>
          <w:rFonts w:cstheme="majorHAnsi"/>
        </w:rPr>
        <w:t>Penny Pataky (the Clerk)</w:t>
      </w:r>
      <w:r w:rsidR="00304DF2">
        <w:rPr>
          <w:rFonts w:cstheme="majorHAnsi"/>
        </w:rPr>
        <w:t xml:space="preserve">, </w:t>
      </w:r>
      <w:r w:rsidR="003E15B8" w:rsidRPr="00285E51">
        <w:rPr>
          <w:rFonts w:cstheme="majorHAnsi"/>
        </w:rPr>
        <w:t>Buckinghamshire C</w:t>
      </w:r>
      <w:r w:rsidR="003E15B8">
        <w:rPr>
          <w:rFonts w:cstheme="majorHAnsi"/>
        </w:rPr>
        <w:t>llr</w:t>
      </w:r>
      <w:r w:rsidR="003E15B8" w:rsidRPr="00285E51">
        <w:rPr>
          <w:rFonts w:cstheme="majorHAnsi"/>
        </w:rPr>
        <w:t xml:space="preserve"> Chris Poll</w:t>
      </w:r>
      <w:r w:rsidR="00334552">
        <w:rPr>
          <w:rFonts w:cstheme="majorHAnsi"/>
        </w:rPr>
        <w:t xml:space="preserve">, </w:t>
      </w:r>
      <w:r w:rsidRPr="00285E51">
        <w:rPr>
          <w:rFonts w:cstheme="majorHAnsi"/>
        </w:rPr>
        <w:t>and</w:t>
      </w:r>
      <w:r w:rsidR="00CF450B">
        <w:rPr>
          <w:rFonts w:cstheme="majorHAnsi"/>
        </w:rPr>
        <w:t xml:space="preserve"> two</w:t>
      </w:r>
      <w:r w:rsidRPr="00285E51">
        <w:rPr>
          <w:rFonts w:cstheme="majorHAnsi"/>
        </w:rPr>
        <w:t xml:space="preserve"> parishioner</w:t>
      </w:r>
      <w:r>
        <w:rPr>
          <w:rFonts w:cstheme="majorHAnsi"/>
        </w:rPr>
        <w:t>s</w:t>
      </w:r>
      <w:r w:rsidRPr="00285E51">
        <w:rPr>
          <w:rFonts w:cstheme="majorHAnsi"/>
        </w:rPr>
        <w:t>.</w:t>
      </w:r>
    </w:p>
    <w:p w14:paraId="0DE4A963" w14:textId="65B42F6C" w:rsidR="00232AC9" w:rsidRDefault="001C461A" w:rsidP="009939F7">
      <w:pPr>
        <w:pStyle w:val="Heading1"/>
      </w:pPr>
      <w:r w:rsidRPr="00C200DB">
        <w:t>Apologies</w:t>
      </w:r>
    </w:p>
    <w:p w14:paraId="6ECE1865" w14:textId="2ADA0052" w:rsidR="0089102C" w:rsidRPr="0089102C" w:rsidRDefault="00E42F0B" w:rsidP="0089102C">
      <w:r>
        <w:t>Cllr Cubbage,</w:t>
      </w:r>
      <w:r w:rsidR="003C7437">
        <w:rPr>
          <w:rFonts w:cstheme="majorHAnsi"/>
        </w:rPr>
        <w:t xml:space="preserve"> </w:t>
      </w:r>
      <w:r w:rsidR="002F488A">
        <w:rPr>
          <w:rFonts w:cstheme="majorHAnsi"/>
        </w:rPr>
        <w:t xml:space="preserve">Thames Valley Police, </w:t>
      </w:r>
      <w:r w:rsidR="002E6A6C">
        <w:rPr>
          <w:rFonts w:cstheme="majorHAnsi"/>
        </w:rPr>
        <w:t xml:space="preserve">Buckinghamshire Cllr Derek </w:t>
      </w:r>
      <w:r w:rsidR="00547AAC">
        <w:rPr>
          <w:rFonts w:cstheme="majorHAnsi"/>
        </w:rPr>
        <w:t>T</w:t>
      </w:r>
      <w:r w:rsidR="002E6A6C">
        <w:rPr>
          <w:rFonts w:cstheme="majorHAnsi"/>
        </w:rPr>
        <w:t>own,</w:t>
      </w:r>
      <w:r w:rsidR="00547AAC">
        <w:rPr>
          <w:rFonts w:cstheme="majorHAnsi"/>
        </w:rPr>
        <w:t xml:space="preserve"> </w:t>
      </w:r>
      <w:r w:rsidR="00790078">
        <w:rPr>
          <w:rFonts w:cstheme="majorHAnsi"/>
        </w:rPr>
        <w:t>Buckinghamshire</w:t>
      </w:r>
      <w:r w:rsidR="00547AAC">
        <w:rPr>
          <w:rFonts w:cstheme="majorHAnsi"/>
        </w:rPr>
        <w:t xml:space="preserve"> Cllr Peter Brazier.</w:t>
      </w:r>
    </w:p>
    <w:p w14:paraId="02B9F1A3" w14:textId="2B8B86B9" w:rsidR="00965797" w:rsidRDefault="00965797" w:rsidP="009939F7">
      <w:pPr>
        <w:pStyle w:val="Heading1"/>
      </w:pPr>
      <w:r w:rsidRPr="007C77E1">
        <w:t>Declaration of Interests</w:t>
      </w:r>
    </w:p>
    <w:p w14:paraId="3548365C" w14:textId="1BC72442" w:rsidR="00BF777B" w:rsidRDefault="00790078" w:rsidP="00BF777B">
      <w:r>
        <w:t>Cllr Williams declared an interest in Project, Edlesborough Pavilion.</w:t>
      </w:r>
    </w:p>
    <w:p w14:paraId="0DE9A9F9" w14:textId="37252937" w:rsidR="00571058" w:rsidRDefault="00965797" w:rsidP="00571058">
      <w:pPr>
        <w:pStyle w:val="Heading1"/>
      </w:pPr>
      <w:r w:rsidRPr="007C77E1">
        <w:t>Minutes of the Ordinary Meeting of Edlesborough Parish Council held on Thursda</w:t>
      </w:r>
      <w:r w:rsidR="00615064">
        <w:t xml:space="preserve">y </w:t>
      </w:r>
      <w:r w:rsidR="009D0C22">
        <w:t>17</w:t>
      </w:r>
      <w:r w:rsidR="009D0C22" w:rsidRPr="009D0C22">
        <w:rPr>
          <w:vertAlign w:val="superscript"/>
        </w:rPr>
        <w:t>th</w:t>
      </w:r>
      <w:r w:rsidR="009D0C22">
        <w:t xml:space="preserve"> Octo</w:t>
      </w:r>
      <w:r w:rsidR="000C0CCF">
        <w:t>ber</w:t>
      </w:r>
      <w:r w:rsidR="00FA6ECD">
        <w:t xml:space="preserve"> 2024</w:t>
      </w:r>
    </w:p>
    <w:p w14:paraId="5241ADCB" w14:textId="73166993" w:rsidR="00F87F7B" w:rsidRDefault="007D46B3" w:rsidP="006C0E35">
      <w:r>
        <w:t>Council agree</w:t>
      </w:r>
      <w:r w:rsidR="00790078">
        <w:t>d</w:t>
      </w:r>
      <w:r>
        <w:t xml:space="preserve"> the minutes of the Ordinary Meeting of Edlesborough Parish Council held on</w:t>
      </w:r>
      <w:r w:rsidR="000C0CCF">
        <w:t xml:space="preserve"> Thursday 1</w:t>
      </w:r>
      <w:r w:rsidR="009D0C22">
        <w:t>7</w:t>
      </w:r>
      <w:r w:rsidR="000C0CCF" w:rsidRPr="000C0CCF">
        <w:rPr>
          <w:vertAlign w:val="superscript"/>
        </w:rPr>
        <w:t>th</w:t>
      </w:r>
      <w:r w:rsidR="000C0CCF">
        <w:t xml:space="preserve"> </w:t>
      </w:r>
      <w:r w:rsidR="009D0C22">
        <w:t>Octo</w:t>
      </w:r>
      <w:r w:rsidR="000C0CCF">
        <w:t>ber 2024</w:t>
      </w:r>
      <w:r>
        <w:t xml:space="preserve"> </w:t>
      </w:r>
      <w:r w:rsidR="00790078">
        <w:t>with no amendments.</w:t>
      </w:r>
    </w:p>
    <w:p w14:paraId="33665B74" w14:textId="5B70E2A9" w:rsidR="00965797" w:rsidRDefault="00965797" w:rsidP="009939F7">
      <w:pPr>
        <w:pStyle w:val="Heading1"/>
      </w:pPr>
      <w:r w:rsidRPr="007C77E1">
        <w:t xml:space="preserve">Matters Arising from the Minutes (not covered in the agenda) </w:t>
      </w:r>
    </w:p>
    <w:p w14:paraId="2ADBEEC8" w14:textId="4E0C6F7A" w:rsidR="009D0C22" w:rsidRPr="009D0C22" w:rsidRDefault="00790078" w:rsidP="009D0C22">
      <w:r>
        <w:t>None were raised.</w:t>
      </w:r>
    </w:p>
    <w:p w14:paraId="4BB477D3" w14:textId="62405589" w:rsidR="00965797" w:rsidRDefault="00965797" w:rsidP="009939F7">
      <w:pPr>
        <w:pStyle w:val="Heading1"/>
      </w:pPr>
      <w:r w:rsidRPr="00592343">
        <w:lastRenderedPageBreak/>
        <w:t>Buckinghamshire Council Report</w:t>
      </w:r>
    </w:p>
    <w:p w14:paraId="13FC229B" w14:textId="758C27C6" w:rsidR="00965797" w:rsidRDefault="00965797" w:rsidP="00965797">
      <w:pPr>
        <w:rPr>
          <w:rFonts w:cstheme="majorHAnsi"/>
          <w:color w:val="000000"/>
          <w:szCs w:val="24"/>
        </w:rPr>
      </w:pPr>
      <w:r w:rsidRPr="00D41DAE">
        <w:rPr>
          <w:rFonts w:cstheme="majorHAnsi"/>
          <w:i/>
          <w:iCs/>
          <w:szCs w:val="24"/>
        </w:rPr>
        <w:t xml:space="preserve">Including </w:t>
      </w:r>
      <w:r w:rsidRPr="00D41DAE">
        <w:rPr>
          <w:rFonts w:cstheme="majorHAnsi"/>
          <w:i/>
          <w:iCs/>
          <w:color w:val="000000"/>
          <w:szCs w:val="24"/>
        </w:rPr>
        <w:t xml:space="preserve">Community Board for Ivinghoe and </w:t>
      </w:r>
      <w:r w:rsidR="004F5139">
        <w:rPr>
          <w:rFonts w:cstheme="majorHAnsi"/>
          <w:i/>
          <w:iCs/>
          <w:color w:val="000000"/>
          <w:szCs w:val="24"/>
        </w:rPr>
        <w:t>Wi</w:t>
      </w:r>
      <w:r w:rsidRPr="00D41DAE">
        <w:rPr>
          <w:rFonts w:cstheme="majorHAnsi"/>
          <w:i/>
          <w:iCs/>
          <w:color w:val="000000"/>
          <w:szCs w:val="24"/>
        </w:rPr>
        <w:t>ng Ward</w:t>
      </w:r>
      <w:r w:rsidR="009556E3">
        <w:rPr>
          <w:rFonts w:cstheme="majorHAnsi"/>
          <w:color w:val="000000"/>
          <w:szCs w:val="24"/>
        </w:rPr>
        <w:t>.</w:t>
      </w:r>
    </w:p>
    <w:p w14:paraId="5A61005C" w14:textId="00458BC0" w:rsidR="00790078" w:rsidRDefault="00790078" w:rsidP="00965797">
      <w:pPr>
        <w:rPr>
          <w:rFonts w:cstheme="majorHAnsi"/>
          <w:color w:val="000000"/>
          <w:szCs w:val="24"/>
        </w:rPr>
      </w:pPr>
      <w:r>
        <w:rPr>
          <w:rFonts w:cstheme="majorHAnsi"/>
          <w:color w:val="000000"/>
          <w:szCs w:val="24"/>
        </w:rPr>
        <w:t xml:space="preserve">Cllr Poll informed the Council </w:t>
      </w:r>
      <w:r w:rsidR="0034193E">
        <w:rPr>
          <w:rFonts w:cstheme="majorHAnsi"/>
          <w:color w:val="000000"/>
          <w:szCs w:val="24"/>
        </w:rPr>
        <w:t xml:space="preserve">that he had attended the Growth Infrastructure and </w:t>
      </w:r>
      <w:r w:rsidR="009824B4">
        <w:rPr>
          <w:rFonts w:cstheme="majorHAnsi"/>
          <w:color w:val="000000"/>
          <w:szCs w:val="24"/>
        </w:rPr>
        <w:t>Housing</w:t>
      </w:r>
      <w:r w:rsidR="0034193E">
        <w:rPr>
          <w:rFonts w:cstheme="majorHAnsi"/>
          <w:color w:val="000000"/>
          <w:szCs w:val="24"/>
        </w:rPr>
        <w:t xml:space="preserve"> Meeting at which Fairhive Homes </w:t>
      </w:r>
      <w:r w:rsidR="009824B4">
        <w:rPr>
          <w:rFonts w:cstheme="majorHAnsi"/>
          <w:color w:val="000000"/>
          <w:szCs w:val="24"/>
        </w:rPr>
        <w:t>gave a presentation.</w:t>
      </w:r>
    </w:p>
    <w:p w14:paraId="5CA14FA4" w14:textId="45610352" w:rsidR="000B26F9" w:rsidRDefault="00B2470B" w:rsidP="00965797">
      <w:pPr>
        <w:rPr>
          <w:rFonts w:cstheme="majorHAnsi"/>
          <w:color w:val="000000"/>
          <w:szCs w:val="24"/>
        </w:rPr>
      </w:pPr>
      <w:r>
        <w:rPr>
          <w:rFonts w:cstheme="majorHAnsi"/>
          <w:color w:val="000000"/>
          <w:szCs w:val="24"/>
        </w:rPr>
        <w:t>During the meeting it was identified that over the past 18 years there has been a 1%</w:t>
      </w:r>
      <w:r w:rsidR="00E16B66">
        <w:rPr>
          <w:rFonts w:cstheme="majorHAnsi"/>
          <w:color w:val="000000"/>
          <w:szCs w:val="24"/>
        </w:rPr>
        <w:t xml:space="preserve"> uplift in properties and the number of people on the waiting list has remained stable.</w:t>
      </w:r>
      <w:r w:rsidR="000B26F9">
        <w:rPr>
          <w:rFonts w:cstheme="majorHAnsi"/>
          <w:color w:val="000000"/>
          <w:szCs w:val="24"/>
        </w:rPr>
        <w:t xml:space="preserve"> It has also been made easier for people to change areas when on the housing list.</w:t>
      </w:r>
    </w:p>
    <w:p w14:paraId="02A1BDBA" w14:textId="184CF9CA" w:rsidR="000B26F9" w:rsidRDefault="000B26F9" w:rsidP="00965797">
      <w:pPr>
        <w:rPr>
          <w:rFonts w:cstheme="majorHAnsi"/>
          <w:color w:val="000000"/>
          <w:szCs w:val="24"/>
        </w:rPr>
      </w:pPr>
      <w:r>
        <w:rPr>
          <w:rFonts w:cstheme="majorHAnsi"/>
          <w:color w:val="000000"/>
          <w:szCs w:val="24"/>
        </w:rPr>
        <w:t>Cllr Poll informed the Council tha</w:t>
      </w:r>
      <w:r w:rsidR="00272579">
        <w:rPr>
          <w:rFonts w:cstheme="majorHAnsi"/>
          <w:color w:val="000000"/>
          <w:szCs w:val="24"/>
        </w:rPr>
        <w:t xml:space="preserve">t he continues to remind Buckinghamshire Council </w:t>
      </w:r>
      <w:r w:rsidR="00BE39B8">
        <w:rPr>
          <w:rFonts w:cstheme="majorHAnsi"/>
          <w:color w:val="000000"/>
          <w:szCs w:val="24"/>
        </w:rPr>
        <w:t xml:space="preserve">and Fairhive Homes </w:t>
      </w:r>
      <w:r w:rsidR="00272579">
        <w:rPr>
          <w:rFonts w:cstheme="majorHAnsi"/>
          <w:color w:val="000000"/>
          <w:szCs w:val="24"/>
        </w:rPr>
        <w:t xml:space="preserve">that a number of residents </w:t>
      </w:r>
      <w:r w:rsidR="00BE39B8">
        <w:rPr>
          <w:rFonts w:cstheme="majorHAnsi"/>
          <w:color w:val="000000"/>
          <w:szCs w:val="24"/>
        </w:rPr>
        <w:t>still</w:t>
      </w:r>
      <w:r w:rsidR="00272579">
        <w:rPr>
          <w:rFonts w:cstheme="majorHAnsi"/>
          <w:color w:val="000000"/>
          <w:szCs w:val="24"/>
        </w:rPr>
        <w:t xml:space="preserve"> do not have access to the internet</w:t>
      </w:r>
      <w:r w:rsidR="00BE3C31">
        <w:rPr>
          <w:rFonts w:cstheme="majorHAnsi"/>
          <w:color w:val="000000"/>
          <w:szCs w:val="24"/>
        </w:rPr>
        <w:t xml:space="preserve">. He is often asked to assist people wanting to request repairs, etc. he then encounters difficulties as the Fairhive Homes helpline will not engage with him due to </w:t>
      </w:r>
      <w:r w:rsidR="00A14B26">
        <w:rPr>
          <w:rFonts w:cstheme="majorHAnsi"/>
          <w:color w:val="000000"/>
          <w:szCs w:val="24"/>
        </w:rPr>
        <w:t>GDPR.</w:t>
      </w:r>
    </w:p>
    <w:p w14:paraId="0B3FF2B1" w14:textId="38E13205" w:rsidR="00A14B26" w:rsidRDefault="00A14B26" w:rsidP="00965797">
      <w:pPr>
        <w:rPr>
          <w:rFonts w:cstheme="majorHAnsi"/>
          <w:color w:val="000000"/>
          <w:szCs w:val="24"/>
        </w:rPr>
      </w:pPr>
      <w:r>
        <w:rPr>
          <w:rFonts w:cstheme="majorHAnsi"/>
          <w:color w:val="000000"/>
          <w:szCs w:val="24"/>
        </w:rPr>
        <w:t xml:space="preserve">Cllr Poll drew the Council’s attention to issues that are starting to arise as GP Surgeries begin to withdraw services that they are not contracted to supply, </w:t>
      </w:r>
      <w:r w:rsidR="005D1866">
        <w:rPr>
          <w:rFonts w:cstheme="majorHAnsi"/>
          <w:color w:val="000000"/>
          <w:szCs w:val="24"/>
        </w:rPr>
        <w:t>f</w:t>
      </w:r>
      <w:r>
        <w:rPr>
          <w:rFonts w:cstheme="majorHAnsi"/>
          <w:color w:val="000000"/>
          <w:szCs w:val="24"/>
        </w:rPr>
        <w:t xml:space="preserve">or example </w:t>
      </w:r>
      <w:r w:rsidR="006503E6">
        <w:rPr>
          <w:rFonts w:cstheme="majorHAnsi"/>
          <w:color w:val="000000"/>
          <w:szCs w:val="24"/>
        </w:rPr>
        <w:t>Post Op wound care, clinical waste and needle and sharps disposal.</w:t>
      </w:r>
    </w:p>
    <w:p w14:paraId="1B5AB3EF" w14:textId="6DBE5680" w:rsidR="00B672C5" w:rsidRDefault="00B672C5" w:rsidP="00965797">
      <w:pPr>
        <w:rPr>
          <w:rFonts w:cstheme="majorHAnsi"/>
          <w:color w:val="000000"/>
          <w:szCs w:val="24"/>
        </w:rPr>
      </w:pPr>
      <w:r>
        <w:rPr>
          <w:rFonts w:cstheme="majorHAnsi"/>
          <w:color w:val="000000"/>
          <w:szCs w:val="24"/>
        </w:rPr>
        <w:t xml:space="preserve">Currently parishioners needing </w:t>
      </w:r>
      <w:r w:rsidR="00F914F0">
        <w:rPr>
          <w:rFonts w:cstheme="majorHAnsi"/>
          <w:color w:val="000000"/>
          <w:szCs w:val="24"/>
        </w:rPr>
        <w:t>a</w:t>
      </w:r>
      <w:r>
        <w:rPr>
          <w:rFonts w:cstheme="majorHAnsi"/>
          <w:color w:val="000000"/>
          <w:szCs w:val="24"/>
        </w:rPr>
        <w:t xml:space="preserve"> clinical waste and</w:t>
      </w:r>
      <w:r w:rsidR="00F914F0">
        <w:rPr>
          <w:rFonts w:cstheme="majorHAnsi"/>
          <w:color w:val="000000"/>
          <w:szCs w:val="24"/>
        </w:rPr>
        <w:t>/or</w:t>
      </w:r>
      <w:r>
        <w:rPr>
          <w:rFonts w:cstheme="majorHAnsi"/>
          <w:color w:val="000000"/>
          <w:szCs w:val="24"/>
        </w:rPr>
        <w:t xml:space="preserve"> needle and sharps disposal services from Buckinghamshire Council </w:t>
      </w:r>
      <w:r w:rsidR="00081176">
        <w:rPr>
          <w:rFonts w:cstheme="majorHAnsi"/>
          <w:color w:val="000000"/>
          <w:szCs w:val="24"/>
        </w:rPr>
        <w:t xml:space="preserve">are experiencing long delays due to the Council not being able to meet the demand. </w:t>
      </w:r>
    </w:p>
    <w:p w14:paraId="1AE46AF0" w14:textId="28AEBDBA" w:rsidR="00081176" w:rsidRDefault="00081176" w:rsidP="00965797">
      <w:pPr>
        <w:rPr>
          <w:rFonts w:cstheme="majorHAnsi"/>
          <w:color w:val="000000"/>
          <w:szCs w:val="24"/>
        </w:rPr>
      </w:pPr>
      <w:r>
        <w:rPr>
          <w:rFonts w:cstheme="majorHAnsi"/>
          <w:color w:val="000000"/>
          <w:szCs w:val="24"/>
        </w:rPr>
        <w:t>Any parishioner needing cli</w:t>
      </w:r>
      <w:r w:rsidR="008244E9">
        <w:rPr>
          <w:rFonts w:cstheme="majorHAnsi"/>
          <w:color w:val="000000"/>
          <w:szCs w:val="24"/>
        </w:rPr>
        <w:t xml:space="preserve">nical waste, needle and sharps collection must book a collection via the Buckinghamshire website </w:t>
      </w:r>
      <w:hyperlink r:id="rId8" w:history="1">
        <w:r w:rsidR="009A67BA" w:rsidRPr="00610F9E">
          <w:rPr>
            <w:rStyle w:val="Hyperlink"/>
            <w:rFonts w:cstheme="majorHAnsi"/>
            <w:szCs w:val="24"/>
          </w:rPr>
          <w:t>www.buckinghamshire.gov.uk/waste-and-recycling/request-a-healthcare-waste-collection-from-home/</w:t>
        </w:r>
      </w:hyperlink>
      <w:r w:rsidR="009A67BA">
        <w:rPr>
          <w:rFonts w:cstheme="majorHAnsi"/>
          <w:color w:val="000000"/>
          <w:szCs w:val="24"/>
        </w:rPr>
        <w:t xml:space="preserve"> </w:t>
      </w:r>
      <w:r w:rsidR="008244E9">
        <w:rPr>
          <w:rFonts w:cstheme="majorHAnsi"/>
          <w:color w:val="000000"/>
          <w:szCs w:val="24"/>
        </w:rPr>
        <w:t xml:space="preserve">or by calling </w:t>
      </w:r>
      <w:hyperlink r:id="rId9" w:history="1">
        <w:r w:rsidR="0092114A" w:rsidRPr="0092114A">
          <w:rPr>
            <w:rStyle w:val="Hyperlink"/>
            <w:rFonts w:cstheme="majorHAnsi"/>
            <w:szCs w:val="24"/>
          </w:rPr>
          <w:t>0300 131 6000</w:t>
        </w:r>
      </w:hyperlink>
      <w:r w:rsidR="0092114A">
        <w:rPr>
          <w:rFonts w:cstheme="majorHAnsi"/>
          <w:color w:val="000000"/>
          <w:szCs w:val="24"/>
        </w:rPr>
        <w:t xml:space="preserve"> </w:t>
      </w:r>
    </w:p>
    <w:p w14:paraId="789E837E" w14:textId="77777777" w:rsidR="002851D4" w:rsidRPr="00B93316" w:rsidRDefault="002851D4" w:rsidP="00C96279">
      <w:pPr>
        <w:pStyle w:val="Subtitle"/>
        <w:spacing w:after="0"/>
        <w:rPr>
          <w:color w:val="1F4E79" w:themeColor="accent1" w:themeShade="80"/>
        </w:rPr>
      </w:pPr>
      <w:r w:rsidRPr="00B93316">
        <w:rPr>
          <w:color w:val="1F4E79" w:themeColor="accent1" w:themeShade="80"/>
        </w:rPr>
        <w:t>Community Board for Ivinghoe and Wing Ward</w:t>
      </w:r>
    </w:p>
    <w:p w14:paraId="4E547B11" w14:textId="12227F63" w:rsidR="0061692B" w:rsidRDefault="009D0C22" w:rsidP="00DA5625">
      <w:pPr>
        <w:rPr>
          <w:szCs w:val="24"/>
        </w:rPr>
      </w:pPr>
      <w:r>
        <w:rPr>
          <w:szCs w:val="24"/>
        </w:rPr>
        <w:t>Cllr Williams</w:t>
      </w:r>
      <w:r w:rsidR="00CE538E">
        <w:rPr>
          <w:szCs w:val="24"/>
        </w:rPr>
        <w:t xml:space="preserve"> attended the October Community Board Meeting</w:t>
      </w:r>
      <w:r w:rsidR="00A853D9">
        <w:rPr>
          <w:szCs w:val="24"/>
        </w:rPr>
        <w:t xml:space="preserve">. </w:t>
      </w:r>
      <w:r w:rsidR="00CE538E">
        <w:rPr>
          <w:szCs w:val="24"/>
        </w:rPr>
        <w:t xml:space="preserve">He reported to the Council that </w:t>
      </w:r>
      <w:r w:rsidR="008B05FB">
        <w:rPr>
          <w:szCs w:val="24"/>
        </w:rPr>
        <w:t xml:space="preserve">the 16 boards are being restructured </w:t>
      </w:r>
      <w:r w:rsidR="000B5DA6">
        <w:rPr>
          <w:szCs w:val="24"/>
        </w:rPr>
        <w:t>into</w:t>
      </w:r>
      <w:r w:rsidR="008B05FB">
        <w:rPr>
          <w:szCs w:val="24"/>
        </w:rPr>
        <w:t xml:space="preserve"> eight </w:t>
      </w:r>
      <w:r w:rsidR="000B5DA6">
        <w:rPr>
          <w:szCs w:val="24"/>
        </w:rPr>
        <w:t>Boards</w:t>
      </w:r>
      <w:r w:rsidR="008B05FB">
        <w:rPr>
          <w:szCs w:val="24"/>
        </w:rPr>
        <w:t xml:space="preserve"> from 1</w:t>
      </w:r>
      <w:r w:rsidR="008B05FB" w:rsidRPr="008B05FB">
        <w:rPr>
          <w:szCs w:val="24"/>
          <w:vertAlign w:val="superscript"/>
        </w:rPr>
        <w:t>st</w:t>
      </w:r>
      <w:r w:rsidR="008B05FB">
        <w:rPr>
          <w:szCs w:val="24"/>
        </w:rPr>
        <w:t xml:space="preserve"> April 2025. The Community Boards have a budget of £1m</w:t>
      </w:r>
      <w:r w:rsidR="00FB5507">
        <w:rPr>
          <w:szCs w:val="24"/>
        </w:rPr>
        <w:t>, £7</w:t>
      </w:r>
      <w:r w:rsidR="0061692B">
        <w:rPr>
          <w:szCs w:val="24"/>
        </w:rPr>
        <w:t>5</w:t>
      </w:r>
      <w:r w:rsidR="00FB5507">
        <w:rPr>
          <w:szCs w:val="24"/>
        </w:rPr>
        <w:t>0,000 will be spent on staffing leaving just £</w:t>
      </w:r>
      <w:r w:rsidR="0061692B">
        <w:rPr>
          <w:szCs w:val="24"/>
        </w:rPr>
        <w:t>25</w:t>
      </w:r>
      <w:r w:rsidR="00FB5507">
        <w:rPr>
          <w:szCs w:val="24"/>
        </w:rPr>
        <w:t>0,000 for all projects.</w:t>
      </w:r>
      <w:r w:rsidR="0061692B">
        <w:rPr>
          <w:szCs w:val="24"/>
        </w:rPr>
        <w:t xml:space="preserve"> </w:t>
      </w:r>
    </w:p>
    <w:p w14:paraId="7FAE2A8D" w14:textId="77777777" w:rsidR="00732820" w:rsidRPr="00732820" w:rsidRDefault="00A853D9" w:rsidP="00732820">
      <w:pPr>
        <w:rPr>
          <w:szCs w:val="24"/>
        </w:rPr>
      </w:pPr>
      <w:r>
        <w:rPr>
          <w:szCs w:val="24"/>
        </w:rPr>
        <w:t xml:space="preserve">The </w:t>
      </w:r>
      <w:r w:rsidR="00DA408B">
        <w:rPr>
          <w:szCs w:val="24"/>
        </w:rPr>
        <w:t>Draft M</w:t>
      </w:r>
      <w:r>
        <w:rPr>
          <w:szCs w:val="24"/>
        </w:rPr>
        <w:t xml:space="preserve">inutes of the latest meeting </w:t>
      </w:r>
      <w:r w:rsidR="0061692B">
        <w:rPr>
          <w:szCs w:val="24"/>
        </w:rPr>
        <w:t xml:space="preserve">are available to view at </w:t>
      </w:r>
      <w:hyperlink r:id="rId10" w:history="1">
        <w:r w:rsidR="00732820" w:rsidRPr="00732820">
          <w:rPr>
            <w:rStyle w:val="Hyperlink"/>
            <w:szCs w:val="24"/>
          </w:rPr>
          <w:t>Agenda for Wing &amp; Ivinghoe Community Board on Thursday, 17th October, 2024, 7.00 pm - Modern Council</w:t>
        </w:r>
      </w:hyperlink>
    </w:p>
    <w:p w14:paraId="1B32204A" w14:textId="2EC83FCD" w:rsidR="00B222C5" w:rsidRPr="00FA6ECD" w:rsidRDefault="009939F7" w:rsidP="00FA6ECD">
      <w:pPr>
        <w:pStyle w:val="Heading1"/>
      </w:pPr>
      <w:r w:rsidRPr="00592343">
        <w:t>Planning</w:t>
      </w:r>
    </w:p>
    <w:p w14:paraId="0F443673" w14:textId="4F143C60" w:rsidR="001C0FE2" w:rsidRPr="0043295C" w:rsidRDefault="001C0FE2" w:rsidP="001C0FE2">
      <w:pPr>
        <w:spacing w:after="0"/>
        <w:rPr>
          <w:rFonts w:cstheme="majorHAnsi"/>
          <w:szCs w:val="24"/>
        </w:rPr>
      </w:pPr>
      <w:r w:rsidRPr="001C0FE2">
        <w:rPr>
          <w:rFonts w:cstheme="majorHAnsi"/>
          <w:szCs w:val="24"/>
        </w:rPr>
        <w:t xml:space="preserve">The </w:t>
      </w:r>
      <w:r w:rsidR="00465C17">
        <w:rPr>
          <w:rFonts w:cstheme="majorHAnsi"/>
          <w:szCs w:val="24"/>
        </w:rPr>
        <w:t>following</w:t>
      </w:r>
      <w:r w:rsidRPr="001C0FE2">
        <w:rPr>
          <w:rFonts w:cstheme="majorHAnsi"/>
          <w:szCs w:val="24"/>
        </w:rPr>
        <w:t xml:space="preserve"> applications w</w:t>
      </w:r>
      <w:r w:rsidR="00BB45D0">
        <w:rPr>
          <w:rFonts w:cstheme="majorHAnsi"/>
          <w:szCs w:val="24"/>
        </w:rPr>
        <w:t>ere</w:t>
      </w:r>
      <w:r w:rsidRPr="001C0FE2">
        <w:rPr>
          <w:rFonts w:cstheme="majorHAnsi"/>
          <w:szCs w:val="24"/>
        </w:rPr>
        <w:t xml:space="preserve"> considered, and it was agreed to submit the </w:t>
      </w:r>
      <w:r w:rsidR="00465C17">
        <w:rPr>
          <w:rFonts w:cstheme="majorHAnsi"/>
          <w:szCs w:val="24"/>
        </w:rPr>
        <w:t>following</w:t>
      </w:r>
      <w:r w:rsidRPr="001C0FE2">
        <w:rPr>
          <w:rFonts w:cstheme="majorHAnsi"/>
          <w:szCs w:val="24"/>
        </w:rPr>
        <w:t xml:space="preserve"> responses to </w:t>
      </w:r>
      <w:r w:rsidRPr="0043295C">
        <w:rPr>
          <w:rFonts w:cstheme="majorHAnsi"/>
          <w:szCs w:val="24"/>
        </w:rPr>
        <w:t>Buckinghamshire Council Local Planning Authority</w:t>
      </w:r>
    </w:p>
    <w:tbl>
      <w:tblPr>
        <w:tblStyle w:val="TableGrid"/>
        <w:tblW w:w="10456" w:type="dxa"/>
        <w:tblLook w:val="04A0" w:firstRow="1" w:lastRow="0" w:firstColumn="1" w:lastColumn="0" w:noHBand="0" w:noVBand="1"/>
      </w:tblPr>
      <w:tblGrid>
        <w:gridCol w:w="1681"/>
        <w:gridCol w:w="1913"/>
        <w:gridCol w:w="4209"/>
        <w:gridCol w:w="2653"/>
      </w:tblGrid>
      <w:tr w:rsidR="008F2122" w:rsidRPr="0043295C" w14:paraId="1C5BCB43" w14:textId="77777777" w:rsidTr="00E27E07">
        <w:tc>
          <w:tcPr>
            <w:tcW w:w="1681" w:type="dxa"/>
          </w:tcPr>
          <w:p w14:paraId="46E98263" w14:textId="77777777" w:rsidR="008F2122" w:rsidRPr="0043295C" w:rsidRDefault="008F2122" w:rsidP="00374481">
            <w:pPr>
              <w:rPr>
                <w:rFonts w:cstheme="majorHAnsi"/>
                <w:b/>
                <w:i/>
                <w:szCs w:val="24"/>
              </w:rPr>
            </w:pPr>
            <w:r w:rsidRPr="0043295C">
              <w:rPr>
                <w:rFonts w:cstheme="majorHAnsi"/>
                <w:b/>
                <w:szCs w:val="24"/>
              </w:rPr>
              <w:t>Application No.</w:t>
            </w:r>
          </w:p>
        </w:tc>
        <w:tc>
          <w:tcPr>
            <w:tcW w:w="1913" w:type="dxa"/>
          </w:tcPr>
          <w:p w14:paraId="073BFB0B" w14:textId="77777777" w:rsidR="008F2122" w:rsidRPr="0043295C" w:rsidRDefault="008F2122" w:rsidP="00374481">
            <w:pPr>
              <w:rPr>
                <w:rFonts w:cstheme="majorHAnsi"/>
                <w:b/>
                <w:i/>
                <w:szCs w:val="24"/>
              </w:rPr>
            </w:pPr>
            <w:r w:rsidRPr="0043295C">
              <w:rPr>
                <w:rFonts w:cstheme="majorHAnsi"/>
                <w:b/>
                <w:szCs w:val="24"/>
              </w:rPr>
              <w:t>Address</w:t>
            </w:r>
          </w:p>
        </w:tc>
        <w:tc>
          <w:tcPr>
            <w:tcW w:w="4209" w:type="dxa"/>
          </w:tcPr>
          <w:p w14:paraId="231A77C4" w14:textId="77777777" w:rsidR="008F2122" w:rsidRPr="0043295C" w:rsidRDefault="008F2122" w:rsidP="00374481">
            <w:pPr>
              <w:rPr>
                <w:rFonts w:cstheme="majorHAnsi"/>
                <w:b/>
                <w:i/>
                <w:szCs w:val="24"/>
              </w:rPr>
            </w:pPr>
            <w:r w:rsidRPr="0043295C">
              <w:rPr>
                <w:rStyle w:val="description"/>
                <w:rFonts w:cstheme="majorHAnsi"/>
                <w:b/>
                <w:szCs w:val="24"/>
                <w:lang w:val="en"/>
              </w:rPr>
              <w:t>Description</w:t>
            </w:r>
          </w:p>
        </w:tc>
        <w:tc>
          <w:tcPr>
            <w:tcW w:w="2653" w:type="dxa"/>
          </w:tcPr>
          <w:p w14:paraId="54D16296" w14:textId="77777777" w:rsidR="008F2122" w:rsidRPr="0043295C" w:rsidRDefault="008F2122" w:rsidP="00374481">
            <w:pPr>
              <w:rPr>
                <w:rFonts w:cstheme="majorHAnsi"/>
                <w:b/>
                <w:szCs w:val="24"/>
              </w:rPr>
            </w:pPr>
            <w:r w:rsidRPr="0043295C">
              <w:rPr>
                <w:rFonts w:cstheme="majorHAnsi"/>
                <w:b/>
                <w:szCs w:val="24"/>
              </w:rPr>
              <w:t xml:space="preserve">Parish Council Response </w:t>
            </w:r>
          </w:p>
          <w:p w14:paraId="49715878" w14:textId="77777777" w:rsidR="00A94C73" w:rsidRPr="0043295C" w:rsidRDefault="00A94C73" w:rsidP="00374481">
            <w:pPr>
              <w:rPr>
                <w:rFonts w:cstheme="majorHAnsi"/>
                <w:b/>
                <w:szCs w:val="24"/>
              </w:rPr>
            </w:pPr>
          </w:p>
        </w:tc>
      </w:tr>
      <w:tr w:rsidR="00FB58A9" w:rsidRPr="0043295C" w14:paraId="224E6C93" w14:textId="77777777" w:rsidTr="00E27E07">
        <w:tc>
          <w:tcPr>
            <w:tcW w:w="1681" w:type="dxa"/>
          </w:tcPr>
          <w:p w14:paraId="1ABF05A0" w14:textId="77777777" w:rsidR="00FB58A9" w:rsidRPr="00550BF3" w:rsidRDefault="00FB58A9" w:rsidP="00FB58A9">
            <w:pPr>
              <w:rPr>
                <w:szCs w:val="24"/>
              </w:rPr>
            </w:pPr>
            <w:r w:rsidRPr="00550BF3">
              <w:rPr>
                <w:szCs w:val="24"/>
              </w:rPr>
              <w:t>24/02863/APP</w:t>
            </w:r>
          </w:p>
          <w:p w14:paraId="210EF171" w14:textId="2D4788B8" w:rsidR="00FB58A9" w:rsidRPr="00550BF3" w:rsidRDefault="00FB58A9" w:rsidP="00FB58A9">
            <w:pPr>
              <w:rPr>
                <w:rFonts w:cstheme="majorHAnsi"/>
                <w:bCs/>
                <w:szCs w:val="24"/>
              </w:rPr>
            </w:pPr>
            <w:r w:rsidRPr="00550BF3">
              <w:rPr>
                <w:szCs w:val="24"/>
              </w:rPr>
              <w:t>18</w:t>
            </w:r>
            <w:r w:rsidRPr="00550BF3">
              <w:rPr>
                <w:szCs w:val="24"/>
                <w:vertAlign w:val="superscript"/>
              </w:rPr>
              <w:t>th</w:t>
            </w:r>
            <w:r w:rsidRPr="00550BF3">
              <w:rPr>
                <w:szCs w:val="24"/>
              </w:rPr>
              <w:t xml:space="preserve"> October 2024</w:t>
            </w:r>
          </w:p>
        </w:tc>
        <w:tc>
          <w:tcPr>
            <w:tcW w:w="1913" w:type="dxa"/>
          </w:tcPr>
          <w:p w14:paraId="2C54BA29" w14:textId="77777777" w:rsidR="00FB58A9" w:rsidRPr="00550BF3" w:rsidRDefault="00FB58A9" w:rsidP="00FB58A9">
            <w:pPr>
              <w:rPr>
                <w:szCs w:val="24"/>
              </w:rPr>
            </w:pPr>
            <w:r w:rsidRPr="00550BF3">
              <w:rPr>
                <w:szCs w:val="24"/>
              </w:rPr>
              <w:t>12 Tring Road</w:t>
            </w:r>
          </w:p>
          <w:p w14:paraId="55512DCD" w14:textId="49767D07" w:rsidR="00FB58A9" w:rsidRPr="00550BF3" w:rsidRDefault="00FB58A9" w:rsidP="00FB58A9">
            <w:pPr>
              <w:rPr>
                <w:rFonts w:cstheme="majorHAnsi"/>
                <w:bCs/>
                <w:szCs w:val="24"/>
              </w:rPr>
            </w:pPr>
            <w:r w:rsidRPr="00550BF3">
              <w:rPr>
                <w:szCs w:val="24"/>
              </w:rPr>
              <w:t>Edlesborough</w:t>
            </w:r>
          </w:p>
        </w:tc>
        <w:tc>
          <w:tcPr>
            <w:tcW w:w="4209" w:type="dxa"/>
          </w:tcPr>
          <w:p w14:paraId="265702B1" w14:textId="61A74FFB" w:rsidR="00FB58A9" w:rsidRPr="00550BF3" w:rsidRDefault="00FB58A9" w:rsidP="00FB58A9">
            <w:pPr>
              <w:rPr>
                <w:rStyle w:val="description"/>
                <w:rFonts w:cstheme="majorHAnsi"/>
                <w:bCs/>
                <w:szCs w:val="24"/>
                <w:lang w:val="en"/>
              </w:rPr>
            </w:pPr>
            <w:r w:rsidRPr="00550BF3">
              <w:rPr>
                <w:rFonts w:cs="Arial"/>
                <w:color w:val="333333"/>
                <w:szCs w:val="24"/>
                <w:shd w:val="clear" w:color="auto" w:fill="F5F5F5"/>
              </w:rPr>
              <w:t>Two storey side extensions on both sides of house, first floor balcony across front elevation, raised roof height and single storey rear extension..</w:t>
            </w:r>
          </w:p>
        </w:tc>
        <w:tc>
          <w:tcPr>
            <w:tcW w:w="2653" w:type="dxa"/>
          </w:tcPr>
          <w:p w14:paraId="730F0562" w14:textId="6AB4333D" w:rsidR="00FB58A9" w:rsidRPr="00550BF3" w:rsidRDefault="00FB58A9" w:rsidP="00FB58A9">
            <w:pPr>
              <w:rPr>
                <w:rFonts w:cstheme="majorHAnsi"/>
                <w:bCs/>
                <w:szCs w:val="24"/>
              </w:rPr>
            </w:pPr>
            <w:r w:rsidRPr="00550BF3">
              <w:rPr>
                <w:szCs w:val="24"/>
              </w:rPr>
              <w:t>No objections</w:t>
            </w:r>
          </w:p>
        </w:tc>
      </w:tr>
      <w:tr w:rsidR="00FB58A9" w:rsidRPr="0043295C" w14:paraId="2467A815" w14:textId="77777777" w:rsidTr="00E27E07">
        <w:tc>
          <w:tcPr>
            <w:tcW w:w="1681" w:type="dxa"/>
          </w:tcPr>
          <w:p w14:paraId="37A7FD0E" w14:textId="77777777" w:rsidR="00FB58A9" w:rsidRPr="00550BF3" w:rsidRDefault="00FB58A9" w:rsidP="00FB58A9">
            <w:pPr>
              <w:rPr>
                <w:szCs w:val="24"/>
              </w:rPr>
            </w:pPr>
            <w:r w:rsidRPr="00550BF3">
              <w:rPr>
                <w:szCs w:val="24"/>
              </w:rPr>
              <w:t>24/03166/APP</w:t>
            </w:r>
          </w:p>
          <w:p w14:paraId="54396A0D" w14:textId="5FD566A4" w:rsidR="00FB58A9" w:rsidRPr="00550BF3" w:rsidRDefault="00FB58A9" w:rsidP="00FB58A9">
            <w:pPr>
              <w:rPr>
                <w:szCs w:val="24"/>
              </w:rPr>
            </w:pPr>
            <w:r w:rsidRPr="00550BF3">
              <w:rPr>
                <w:szCs w:val="24"/>
              </w:rPr>
              <w:t>21</w:t>
            </w:r>
            <w:r w:rsidRPr="00550BF3">
              <w:rPr>
                <w:szCs w:val="24"/>
                <w:vertAlign w:val="superscript"/>
              </w:rPr>
              <w:t>st</w:t>
            </w:r>
            <w:r w:rsidRPr="00550BF3">
              <w:rPr>
                <w:szCs w:val="24"/>
              </w:rPr>
              <w:t xml:space="preserve"> October 2024</w:t>
            </w:r>
          </w:p>
        </w:tc>
        <w:tc>
          <w:tcPr>
            <w:tcW w:w="1913" w:type="dxa"/>
          </w:tcPr>
          <w:p w14:paraId="2092834B" w14:textId="77777777" w:rsidR="00FB58A9" w:rsidRPr="00550BF3" w:rsidRDefault="00FB58A9" w:rsidP="00FB58A9">
            <w:pPr>
              <w:rPr>
                <w:szCs w:val="24"/>
              </w:rPr>
            </w:pPr>
            <w:r w:rsidRPr="00550BF3">
              <w:rPr>
                <w:szCs w:val="24"/>
              </w:rPr>
              <w:t>Fleur De Lys</w:t>
            </w:r>
          </w:p>
          <w:p w14:paraId="2FC394C3" w14:textId="77777777" w:rsidR="00FB58A9" w:rsidRPr="00550BF3" w:rsidRDefault="00FB58A9" w:rsidP="00FB58A9">
            <w:pPr>
              <w:rPr>
                <w:szCs w:val="24"/>
              </w:rPr>
            </w:pPr>
            <w:r w:rsidRPr="00550BF3">
              <w:rPr>
                <w:szCs w:val="24"/>
              </w:rPr>
              <w:t>Ringshall Road</w:t>
            </w:r>
          </w:p>
          <w:p w14:paraId="39A655D5" w14:textId="7D2EBF5F" w:rsidR="00FB58A9" w:rsidRPr="00550BF3" w:rsidRDefault="00FB58A9" w:rsidP="00FB58A9">
            <w:pPr>
              <w:rPr>
                <w:szCs w:val="24"/>
              </w:rPr>
            </w:pPr>
            <w:r w:rsidRPr="00550BF3">
              <w:rPr>
                <w:szCs w:val="24"/>
              </w:rPr>
              <w:t>Dagnall</w:t>
            </w:r>
          </w:p>
        </w:tc>
        <w:tc>
          <w:tcPr>
            <w:tcW w:w="4209" w:type="dxa"/>
          </w:tcPr>
          <w:p w14:paraId="3D378F71" w14:textId="0570AB1B" w:rsidR="00FB58A9" w:rsidRPr="00550BF3" w:rsidRDefault="00FB58A9" w:rsidP="00FB58A9">
            <w:pPr>
              <w:rPr>
                <w:rFonts w:cs="Arial"/>
                <w:color w:val="333333"/>
                <w:szCs w:val="24"/>
                <w:shd w:val="clear" w:color="auto" w:fill="F5F5F5"/>
              </w:rPr>
            </w:pPr>
            <w:r w:rsidRPr="00550BF3">
              <w:rPr>
                <w:rFonts w:cs="Arial"/>
                <w:color w:val="333333"/>
                <w:szCs w:val="24"/>
                <w:shd w:val="clear" w:color="auto" w:fill="F5F5F5"/>
              </w:rPr>
              <w:t>Creation of a lower ground floor.</w:t>
            </w:r>
          </w:p>
        </w:tc>
        <w:tc>
          <w:tcPr>
            <w:tcW w:w="2653" w:type="dxa"/>
          </w:tcPr>
          <w:p w14:paraId="4E60ED92" w14:textId="77777777" w:rsidR="00FB58A9" w:rsidRPr="00550BF3" w:rsidRDefault="00FB58A9" w:rsidP="00FB58A9">
            <w:pPr>
              <w:rPr>
                <w:szCs w:val="24"/>
              </w:rPr>
            </w:pPr>
            <w:r w:rsidRPr="00550BF3">
              <w:rPr>
                <w:szCs w:val="24"/>
              </w:rPr>
              <w:t>No objections.</w:t>
            </w:r>
          </w:p>
          <w:p w14:paraId="1786AB55" w14:textId="7786CDCE" w:rsidR="00FB58A9" w:rsidRPr="00550BF3" w:rsidRDefault="00FB58A9" w:rsidP="00FB58A9">
            <w:pPr>
              <w:rPr>
                <w:szCs w:val="24"/>
              </w:rPr>
            </w:pPr>
            <w:r w:rsidRPr="00550BF3">
              <w:rPr>
                <w:szCs w:val="24"/>
              </w:rPr>
              <w:t>Subject to adequate off-street parking provision</w:t>
            </w:r>
          </w:p>
        </w:tc>
      </w:tr>
      <w:tr w:rsidR="00FB58A9" w:rsidRPr="0043295C" w14:paraId="27B05BF5" w14:textId="77777777" w:rsidTr="00E27E07">
        <w:tc>
          <w:tcPr>
            <w:tcW w:w="1681" w:type="dxa"/>
          </w:tcPr>
          <w:p w14:paraId="33C4816C" w14:textId="77777777" w:rsidR="00FB58A9" w:rsidRPr="00550BF3" w:rsidRDefault="00FB58A9" w:rsidP="00FB58A9">
            <w:pPr>
              <w:rPr>
                <w:szCs w:val="24"/>
              </w:rPr>
            </w:pPr>
            <w:r w:rsidRPr="00550BF3">
              <w:rPr>
                <w:szCs w:val="24"/>
              </w:rPr>
              <w:t>24/02858/APP</w:t>
            </w:r>
          </w:p>
          <w:p w14:paraId="47A67D16" w14:textId="14A5E7A6" w:rsidR="00FB58A9" w:rsidRPr="00550BF3" w:rsidRDefault="00FB58A9" w:rsidP="00FB58A9">
            <w:pPr>
              <w:rPr>
                <w:szCs w:val="24"/>
              </w:rPr>
            </w:pPr>
            <w:r w:rsidRPr="00550BF3">
              <w:rPr>
                <w:szCs w:val="24"/>
              </w:rPr>
              <w:t>24</w:t>
            </w:r>
            <w:r w:rsidRPr="00550BF3">
              <w:rPr>
                <w:szCs w:val="24"/>
                <w:vertAlign w:val="superscript"/>
              </w:rPr>
              <w:t>h</w:t>
            </w:r>
            <w:r w:rsidRPr="00550BF3">
              <w:rPr>
                <w:szCs w:val="24"/>
              </w:rPr>
              <w:t xml:space="preserve"> October 2024</w:t>
            </w:r>
          </w:p>
        </w:tc>
        <w:tc>
          <w:tcPr>
            <w:tcW w:w="1913" w:type="dxa"/>
          </w:tcPr>
          <w:p w14:paraId="3BB495DC" w14:textId="77777777" w:rsidR="00FB58A9" w:rsidRPr="00550BF3" w:rsidRDefault="00FB58A9" w:rsidP="00FB58A9">
            <w:pPr>
              <w:rPr>
                <w:szCs w:val="24"/>
              </w:rPr>
            </w:pPr>
            <w:r w:rsidRPr="00550BF3">
              <w:rPr>
                <w:szCs w:val="24"/>
              </w:rPr>
              <w:t>5 Chapel Lane</w:t>
            </w:r>
          </w:p>
          <w:p w14:paraId="19E5E880" w14:textId="77777777" w:rsidR="00FB58A9" w:rsidRPr="00550BF3" w:rsidRDefault="00FB58A9" w:rsidP="00FB58A9">
            <w:pPr>
              <w:rPr>
                <w:szCs w:val="24"/>
              </w:rPr>
            </w:pPr>
            <w:r w:rsidRPr="00550BF3">
              <w:rPr>
                <w:szCs w:val="24"/>
              </w:rPr>
              <w:t>Northall</w:t>
            </w:r>
          </w:p>
          <w:p w14:paraId="59199413" w14:textId="77777777" w:rsidR="00FB58A9" w:rsidRPr="00550BF3" w:rsidRDefault="00FB58A9" w:rsidP="00FB58A9">
            <w:pPr>
              <w:rPr>
                <w:szCs w:val="24"/>
              </w:rPr>
            </w:pPr>
          </w:p>
        </w:tc>
        <w:tc>
          <w:tcPr>
            <w:tcW w:w="4209" w:type="dxa"/>
          </w:tcPr>
          <w:p w14:paraId="455289FF" w14:textId="2415263B" w:rsidR="00FB58A9" w:rsidRPr="00550BF3" w:rsidRDefault="00FB58A9" w:rsidP="00FB58A9">
            <w:pPr>
              <w:rPr>
                <w:rFonts w:cs="Arial"/>
                <w:color w:val="333333"/>
                <w:szCs w:val="24"/>
                <w:shd w:val="clear" w:color="auto" w:fill="F5F5F5"/>
              </w:rPr>
            </w:pPr>
            <w:r w:rsidRPr="00550BF3">
              <w:rPr>
                <w:rFonts w:cs="Arial"/>
                <w:color w:val="333333"/>
                <w:szCs w:val="24"/>
                <w:shd w:val="clear" w:color="auto" w:fill="F5F5F5"/>
              </w:rPr>
              <w:t>Single storey rear extension</w:t>
            </w:r>
          </w:p>
        </w:tc>
        <w:tc>
          <w:tcPr>
            <w:tcW w:w="2653" w:type="dxa"/>
          </w:tcPr>
          <w:p w14:paraId="0A84E776" w14:textId="5A6873F5" w:rsidR="00FB58A9" w:rsidRPr="00550BF3" w:rsidRDefault="00FB58A9" w:rsidP="00FB58A9">
            <w:pPr>
              <w:rPr>
                <w:szCs w:val="24"/>
              </w:rPr>
            </w:pPr>
            <w:r w:rsidRPr="00550BF3">
              <w:rPr>
                <w:szCs w:val="24"/>
              </w:rPr>
              <w:t>No objections</w:t>
            </w:r>
          </w:p>
        </w:tc>
      </w:tr>
      <w:tr w:rsidR="00FB58A9" w:rsidRPr="0043295C" w14:paraId="3DFD9D1E" w14:textId="77777777" w:rsidTr="00E27E07">
        <w:tc>
          <w:tcPr>
            <w:tcW w:w="1681" w:type="dxa"/>
          </w:tcPr>
          <w:p w14:paraId="45815EAA" w14:textId="77777777" w:rsidR="00FB58A9" w:rsidRPr="00550BF3" w:rsidRDefault="00FB58A9" w:rsidP="00FB58A9">
            <w:pPr>
              <w:rPr>
                <w:szCs w:val="24"/>
              </w:rPr>
            </w:pPr>
            <w:r w:rsidRPr="00550BF3">
              <w:rPr>
                <w:szCs w:val="24"/>
              </w:rPr>
              <w:lastRenderedPageBreak/>
              <w:t>24/03332/AGN</w:t>
            </w:r>
          </w:p>
          <w:p w14:paraId="3D608DDE" w14:textId="0F1986A3" w:rsidR="00FB58A9" w:rsidRPr="00550BF3" w:rsidRDefault="00FB58A9" w:rsidP="00FB58A9">
            <w:pPr>
              <w:rPr>
                <w:szCs w:val="24"/>
              </w:rPr>
            </w:pPr>
            <w:r w:rsidRPr="00550BF3">
              <w:rPr>
                <w:szCs w:val="24"/>
              </w:rPr>
              <w:t>5</w:t>
            </w:r>
            <w:r w:rsidRPr="00550BF3">
              <w:rPr>
                <w:szCs w:val="24"/>
                <w:vertAlign w:val="superscript"/>
              </w:rPr>
              <w:t>th</w:t>
            </w:r>
            <w:r w:rsidRPr="00550BF3">
              <w:rPr>
                <w:szCs w:val="24"/>
              </w:rPr>
              <w:t xml:space="preserve"> Nov 2024</w:t>
            </w:r>
          </w:p>
        </w:tc>
        <w:tc>
          <w:tcPr>
            <w:tcW w:w="1913" w:type="dxa"/>
          </w:tcPr>
          <w:p w14:paraId="614EDDC0" w14:textId="77777777" w:rsidR="00FB58A9" w:rsidRPr="00550BF3" w:rsidRDefault="00FB58A9" w:rsidP="00FB58A9">
            <w:pPr>
              <w:rPr>
                <w:szCs w:val="24"/>
              </w:rPr>
            </w:pPr>
            <w:r w:rsidRPr="00550BF3">
              <w:rPr>
                <w:szCs w:val="24"/>
              </w:rPr>
              <w:t>Land to North of Grendon House (Kripa)</w:t>
            </w:r>
          </w:p>
          <w:p w14:paraId="299DF3FB" w14:textId="77777777" w:rsidR="00FB58A9" w:rsidRPr="00550BF3" w:rsidRDefault="00FB58A9" w:rsidP="00FB58A9">
            <w:pPr>
              <w:rPr>
                <w:szCs w:val="24"/>
              </w:rPr>
            </w:pPr>
            <w:r w:rsidRPr="00550BF3">
              <w:rPr>
                <w:szCs w:val="24"/>
              </w:rPr>
              <w:t>Ringshall Road</w:t>
            </w:r>
          </w:p>
          <w:p w14:paraId="3C2F5EE8" w14:textId="2BA5A6DF" w:rsidR="00FB58A9" w:rsidRPr="00550BF3" w:rsidRDefault="00FB58A9" w:rsidP="00FB58A9">
            <w:pPr>
              <w:rPr>
                <w:szCs w:val="24"/>
              </w:rPr>
            </w:pPr>
            <w:r w:rsidRPr="00550BF3">
              <w:rPr>
                <w:szCs w:val="24"/>
              </w:rPr>
              <w:t>Dagnall</w:t>
            </w:r>
          </w:p>
        </w:tc>
        <w:tc>
          <w:tcPr>
            <w:tcW w:w="4209" w:type="dxa"/>
          </w:tcPr>
          <w:p w14:paraId="0058BB48" w14:textId="0CFF85D1" w:rsidR="00FB58A9" w:rsidRPr="00550BF3" w:rsidRDefault="00FB58A9" w:rsidP="00FB58A9">
            <w:pPr>
              <w:rPr>
                <w:rFonts w:cs="Arial"/>
                <w:color w:val="333333"/>
                <w:szCs w:val="24"/>
                <w:shd w:val="clear" w:color="auto" w:fill="F5F5F5"/>
              </w:rPr>
            </w:pPr>
            <w:r w:rsidRPr="00550BF3">
              <w:rPr>
                <w:rFonts w:cs="Arial"/>
                <w:color w:val="333333"/>
                <w:szCs w:val="24"/>
                <w:shd w:val="clear" w:color="auto" w:fill="F5F5F5"/>
              </w:rPr>
              <w:t>Erection of grain store</w:t>
            </w:r>
          </w:p>
        </w:tc>
        <w:tc>
          <w:tcPr>
            <w:tcW w:w="2653" w:type="dxa"/>
          </w:tcPr>
          <w:p w14:paraId="41BD5D5F" w14:textId="77777777" w:rsidR="00FB58A9" w:rsidRPr="00550BF3" w:rsidRDefault="00FB58A9" w:rsidP="00FB58A9">
            <w:pPr>
              <w:rPr>
                <w:szCs w:val="24"/>
              </w:rPr>
            </w:pPr>
            <w:r w:rsidRPr="00550BF3">
              <w:rPr>
                <w:szCs w:val="24"/>
              </w:rPr>
              <w:t xml:space="preserve">OPPOSE </w:t>
            </w:r>
          </w:p>
          <w:p w14:paraId="67157A31" w14:textId="18B3D311" w:rsidR="00FB58A9" w:rsidRPr="00550BF3" w:rsidRDefault="00FB58A9" w:rsidP="00FB58A9">
            <w:pPr>
              <w:rPr>
                <w:szCs w:val="24"/>
              </w:rPr>
            </w:pPr>
            <w:r w:rsidRPr="00550BF3">
              <w:rPr>
                <w:szCs w:val="24"/>
              </w:rPr>
              <w:t>AONB siting inappropriate</w:t>
            </w:r>
          </w:p>
        </w:tc>
      </w:tr>
      <w:tr w:rsidR="00FB58A9" w:rsidRPr="0043295C" w14:paraId="3EB7760F" w14:textId="77777777" w:rsidTr="00E27E07">
        <w:tc>
          <w:tcPr>
            <w:tcW w:w="1681" w:type="dxa"/>
          </w:tcPr>
          <w:p w14:paraId="1F38FE7C" w14:textId="77777777" w:rsidR="00FB58A9" w:rsidRPr="00550BF3" w:rsidRDefault="00FB58A9" w:rsidP="00FB58A9">
            <w:pPr>
              <w:rPr>
                <w:szCs w:val="24"/>
              </w:rPr>
            </w:pPr>
            <w:r w:rsidRPr="00550BF3">
              <w:rPr>
                <w:szCs w:val="24"/>
              </w:rPr>
              <w:t>24/01731/APP</w:t>
            </w:r>
          </w:p>
          <w:p w14:paraId="68879723" w14:textId="77777777" w:rsidR="00FB58A9" w:rsidRPr="00550BF3" w:rsidRDefault="00FB58A9" w:rsidP="00FB58A9">
            <w:pPr>
              <w:rPr>
                <w:szCs w:val="24"/>
              </w:rPr>
            </w:pPr>
            <w:r w:rsidRPr="00550BF3">
              <w:rPr>
                <w:szCs w:val="24"/>
              </w:rPr>
              <w:t>12</w:t>
            </w:r>
            <w:r w:rsidRPr="00550BF3">
              <w:rPr>
                <w:szCs w:val="24"/>
                <w:vertAlign w:val="superscript"/>
              </w:rPr>
              <w:t>th</w:t>
            </w:r>
            <w:r w:rsidRPr="00550BF3">
              <w:rPr>
                <w:szCs w:val="24"/>
              </w:rPr>
              <w:t xml:space="preserve"> June 2024</w:t>
            </w:r>
          </w:p>
          <w:p w14:paraId="1B90F6AC" w14:textId="77777777" w:rsidR="00FB58A9" w:rsidRPr="00550BF3" w:rsidRDefault="00FB58A9" w:rsidP="00FB58A9">
            <w:pPr>
              <w:rPr>
                <w:szCs w:val="24"/>
              </w:rPr>
            </w:pPr>
          </w:p>
        </w:tc>
        <w:tc>
          <w:tcPr>
            <w:tcW w:w="1913" w:type="dxa"/>
          </w:tcPr>
          <w:p w14:paraId="34BE0D7B" w14:textId="77777777" w:rsidR="00FB58A9" w:rsidRPr="00550BF3" w:rsidRDefault="00FB58A9" w:rsidP="00FB58A9">
            <w:pPr>
              <w:rPr>
                <w:szCs w:val="24"/>
              </w:rPr>
            </w:pPr>
            <w:r w:rsidRPr="00550BF3">
              <w:rPr>
                <w:szCs w:val="24"/>
              </w:rPr>
              <w:t>Land North of Good Intent</w:t>
            </w:r>
          </w:p>
          <w:p w14:paraId="2353DEDB" w14:textId="7A17F382" w:rsidR="00FB58A9" w:rsidRPr="00550BF3" w:rsidRDefault="00FB58A9" w:rsidP="00FB58A9">
            <w:pPr>
              <w:rPr>
                <w:szCs w:val="24"/>
              </w:rPr>
            </w:pPr>
            <w:r w:rsidRPr="00550BF3">
              <w:rPr>
                <w:szCs w:val="24"/>
              </w:rPr>
              <w:t>Edlesborough</w:t>
            </w:r>
          </w:p>
        </w:tc>
        <w:tc>
          <w:tcPr>
            <w:tcW w:w="4209" w:type="dxa"/>
          </w:tcPr>
          <w:p w14:paraId="63993E24" w14:textId="03E5BB8A" w:rsidR="00FB58A9" w:rsidRPr="00550BF3" w:rsidRDefault="00FB58A9" w:rsidP="00FB58A9">
            <w:pPr>
              <w:rPr>
                <w:rFonts w:cs="Arial"/>
                <w:color w:val="333333"/>
                <w:szCs w:val="24"/>
                <w:shd w:val="clear" w:color="auto" w:fill="F5F5F5"/>
              </w:rPr>
            </w:pPr>
            <w:r w:rsidRPr="00550BF3">
              <w:rPr>
                <w:rFonts w:cs="Arial"/>
                <w:szCs w:val="24"/>
              </w:rPr>
              <w:t>Erection of 9 new dwellings and visibility improvement to Good Intent/High Street junction.</w:t>
            </w:r>
          </w:p>
        </w:tc>
        <w:tc>
          <w:tcPr>
            <w:tcW w:w="2653" w:type="dxa"/>
          </w:tcPr>
          <w:p w14:paraId="1F58539C" w14:textId="77777777" w:rsidR="00FB58A9" w:rsidRPr="00550BF3" w:rsidRDefault="00FB58A9" w:rsidP="00FB58A9">
            <w:pPr>
              <w:rPr>
                <w:szCs w:val="24"/>
              </w:rPr>
            </w:pPr>
            <w:r w:rsidRPr="00550BF3">
              <w:rPr>
                <w:szCs w:val="24"/>
              </w:rPr>
              <w:t>SUPPORT</w:t>
            </w:r>
          </w:p>
          <w:p w14:paraId="08F1C8F8" w14:textId="1A8C3D2C" w:rsidR="00FB58A9" w:rsidRPr="00550BF3" w:rsidRDefault="00FB58A9" w:rsidP="00FB58A9">
            <w:pPr>
              <w:rPr>
                <w:szCs w:val="24"/>
              </w:rPr>
            </w:pPr>
            <w:r w:rsidRPr="00550BF3">
              <w:rPr>
                <w:szCs w:val="24"/>
              </w:rPr>
              <w:t>Further submission Nov 2024</w:t>
            </w:r>
          </w:p>
        </w:tc>
      </w:tr>
    </w:tbl>
    <w:p w14:paraId="00A0797B" w14:textId="77777777" w:rsidR="007A2344" w:rsidRPr="0043295C" w:rsidRDefault="007A2344" w:rsidP="007A2344">
      <w:pPr>
        <w:spacing w:after="0"/>
        <w:rPr>
          <w:rFonts w:cstheme="majorHAnsi"/>
          <w:szCs w:val="24"/>
        </w:rPr>
      </w:pPr>
    </w:p>
    <w:p w14:paraId="30A66CE7" w14:textId="77777777" w:rsidR="000E4681" w:rsidRPr="0043295C" w:rsidRDefault="000E4681" w:rsidP="00110F8E">
      <w:pPr>
        <w:spacing w:after="0"/>
        <w:rPr>
          <w:rFonts w:cstheme="majorHAnsi"/>
          <w:szCs w:val="24"/>
        </w:rPr>
      </w:pPr>
      <w:r w:rsidRPr="0043295C">
        <w:rPr>
          <w:rFonts w:cstheme="majorHAnsi"/>
          <w:szCs w:val="24"/>
        </w:rPr>
        <w:t>Decisions notified by Buckinghamshire Council this month</w:t>
      </w:r>
    </w:p>
    <w:tbl>
      <w:tblPr>
        <w:tblStyle w:val="TableGrid"/>
        <w:tblW w:w="10456" w:type="dxa"/>
        <w:tblLook w:val="01E0" w:firstRow="1" w:lastRow="1" w:firstColumn="1" w:lastColumn="1" w:noHBand="0" w:noVBand="0"/>
      </w:tblPr>
      <w:tblGrid>
        <w:gridCol w:w="1665"/>
        <w:gridCol w:w="1542"/>
        <w:gridCol w:w="2916"/>
        <w:gridCol w:w="2254"/>
        <w:gridCol w:w="2079"/>
      </w:tblGrid>
      <w:tr w:rsidR="0074146C" w:rsidRPr="0043295C" w14:paraId="1933BC41" w14:textId="0282F55C" w:rsidTr="0094130B">
        <w:tc>
          <w:tcPr>
            <w:tcW w:w="1665" w:type="dxa"/>
          </w:tcPr>
          <w:p w14:paraId="438C7AC1" w14:textId="77777777" w:rsidR="0074146C" w:rsidRPr="0043295C" w:rsidRDefault="0074146C" w:rsidP="00110F8E">
            <w:pPr>
              <w:rPr>
                <w:rFonts w:cstheme="majorHAnsi"/>
                <w:b/>
                <w:szCs w:val="24"/>
              </w:rPr>
            </w:pPr>
            <w:r w:rsidRPr="0043295C">
              <w:rPr>
                <w:rFonts w:cstheme="majorHAnsi"/>
                <w:b/>
                <w:szCs w:val="24"/>
              </w:rPr>
              <w:t>Application No.</w:t>
            </w:r>
          </w:p>
        </w:tc>
        <w:tc>
          <w:tcPr>
            <w:tcW w:w="1542" w:type="dxa"/>
          </w:tcPr>
          <w:p w14:paraId="7F4E212A" w14:textId="77777777" w:rsidR="0074146C" w:rsidRPr="0043295C" w:rsidRDefault="0074146C" w:rsidP="00110F8E">
            <w:pPr>
              <w:rPr>
                <w:rFonts w:cstheme="majorHAnsi"/>
                <w:b/>
                <w:szCs w:val="24"/>
              </w:rPr>
            </w:pPr>
            <w:r w:rsidRPr="0043295C">
              <w:rPr>
                <w:rFonts w:cstheme="majorHAnsi"/>
                <w:b/>
                <w:szCs w:val="24"/>
              </w:rPr>
              <w:t>Address</w:t>
            </w:r>
          </w:p>
        </w:tc>
        <w:tc>
          <w:tcPr>
            <w:tcW w:w="2916" w:type="dxa"/>
          </w:tcPr>
          <w:p w14:paraId="735B4D67" w14:textId="77777777" w:rsidR="0074146C" w:rsidRPr="0043295C" w:rsidRDefault="0074146C" w:rsidP="00110F8E">
            <w:pPr>
              <w:rPr>
                <w:rStyle w:val="description"/>
                <w:rFonts w:cstheme="majorHAnsi"/>
                <w:b/>
                <w:szCs w:val="24"/>
                <w:lang w:val="en"/>
              </w:rPr>
            </w:pPr>
            <w:r w:rsidRPr="0043295C">
              <w:rPr>
                <w:rStyle w:val="description"/>
                <w:rFonts w:cstheme="majorHAnsi"/>
                <w:b/>
                <w:szCs w:val="24"/>
                <w:lang w:val="en"/>
              </w:rPr>
              <w:t>Description</w:t>
            </w:r>
          </w:p>
        </w:tc>
        <w:tc>
          <w:tcPr>
            <w:tcW w:w="2254" w:type="dxa"/>
          </w:tcPr>
          <w:p w14:paraId="10B56015" w14:textId="77777777" w:rsidR="0074146C" w:rsidRPr="0043295C" w:rsidRDefault="0074146C" w:rsidP="00110F8E">
            <w:pPr>
              <w:rPr>
                <w:rFonts w:cstheme="majorHAnsi"/>
                <w:b/>
                <w:szCs w:val="24"/>
              </w:rPr>
            </w:pPr>
            <w:r w:rsidRPr="0043295C">
              <w:rPr>
                <w:rFonts w:cstheme="majorHAnsi"/>
                <w:b/>
                <w:szCs w:val="24"/>
              </w:rPr>
              <w:t xml:space="preserve">Parish Council Response </w:t>
            </w:r>
          </w:p>
        </w:tc>
        <w:tc>
          <w:tcPr>
            <w:tcW w:w="2079" w:type="dxa"/>
          </w:tcPr>
          <w:p w14:paraId="750B6FA9" w14:textId="2B9C269B" w:rsidR="0074146C" w:rsidRPr="0043295C" w:rsidRDefault="00110F8E" w:rsidP="00110F8E">
            <w:pPr>
              <w:rPr>
                <w:rFonts w:cstheme="majorHAnsi"/>
                <w:b/>
                <w:szCs w:val="24"/>
              </w:rPr>
            </w:pPr>
            <w:r>
              <w:rPr>
                <w:rFonts w:cstheme="majorHAnsi"/>
                <w:b/>
                <w:szCs w:val="24"/>
              </w:rPr>
              <w:t>LPA Decision</w:t>
            </w:r>
          </w:p>
        </w:tc>
      </w:tr>
      <w:tr w:rsidR="00175760" w:rsidRPr="0043295C" w14:paraId="0C2C9755" w14:textId="77777777" w:rsidTr="0094130B">
        <w:tc>
          <w:tcPr>
            <w:tcW w:w="1665" w:type="dxa"/>
          </w:tcPr>
          <w:p w14:paraId="7035E08A" w14:textId="77777777" w:rsidR="00175760" w:rsidRPr="00110F8E" w:rsidRDefault="00175760" w:rsidP="00175760">
            <w:pPr>
              <w:rPr>
                <w:szCs w:val="24"/>
              </w:rPr>
            </w:pPr>
            <w:r w:rsidRPr="00110F8E">
              <w:rPr>
                <w:szCs w:val="24"/>
              </w:rPr>
              <w:t>24/02466/APP</w:t>
            </w:r>
          </w:p>
          <w:p w14:paraId="0F3CA4C9" w14:textId="5DF41407" w:rsidR="00175760" w:rsidRPr="00110F8E" w:rsidRDefault="00175760" w:rsidP="00175760">
            <w:pPr>
              <w:rPr>
                <w:rFonts w:cstheme="majorHAnsi"/>
                <w:szCs w:val="24"/>
              </w:rPr>
            </w:pPr>
            <w:r w:rsidRPr="00110F8E">
              <w:rPr>
                <w:szCs w:val="24"/>
              </w:rPr>
              <w:t>22</w:t>
            </w:r>
            <w:r w:rsidRPr="00110F8E">
              <w:rPr>
                <w:szCs w:val="24"/>
                <w:vertAlign w:val="superscript"/>
              </w:rPr>
              <w:t>nd</w:t>
            </w:r>
            <w:r w:rsidRPr="00110F8E">
              <w:rPr>
                <w:szCs w:val="24"/>
              </w:rPr>
              <w:t xml:space="preserve"> August 2024</w:t>
            </w:r>
          </w:p>
        </w:tc>
        <w:tc>
          <w:tcPr>
            <w:tcW w:w="1542" w:type="dxa"/>
          </w:tcPr>
          <w:p w14:paraId="77B14128" w14:textId="77777777" w:rsidR="00175760" w:rsidRPr="00110F8E" w:rsidRDefault="00175760" w:rsidP="00175760">
            <w:pPr>
              <w:rPr>
                <w:szCs w:val="24"/>
              </w:rPr>
            </w:pPr>
            <w:r w:rsidRPr="00110F8E">
              <w:rPr>
                <w:szCs w:val="24"/>
              </w:rPr>
              <w:t>Fleur De Lys</w:t>
            </w:r>
          </w:p>
          <w:p w14:paraId="661D9BF5" w14:textId="77777777" w:rsidR="00175760" w:rsidRPr="00110F8E" w:rsidRDefault="00175760" w:rsidP="00175760">
            <w:pPr>
              <w:rPr>
                <w:szCs w:val="24"/>
              </w:rPr>
            </w:pPr>
            <w:r w:rsidRPr="00110F8E">
              <w:rPr>
                <w:szCs w:val="24"/>
              </w:rPr>
              <w:t>Ringshall Road</w:t>
            </w:r>
          </w:p>
          <w:p w14:paraId="248A636D" w14:textId="18F4ECBC" w:rsidR="00175760" w:rsidRPr="00110F8E" w:rsidRDefault="00175760" w:rsidP="00175760">
            <w:pPr>
              <w:rPr>
                <w:rFonts w:cstheme="majorHAnsi"/>
                <w:szCs w:val="24"/>
              </w:rPr>
            </w:pPr>
            <w:r w:rsidRPr="00110F8E">
              <w:rPr>
                <w:szCs w:val="24"/>
              </w:rPr>
              <w:t>Dagnall</w:t>
            </w:r>
          </w:p>
        </w:tc>
        <w:tc>
          <w:tcPr>
            <w:tcW w:w="2916" w:type="dxa"/>
          </w:tcPr>
          <w:p w14:paraId="6C150D1C" w14:textId="072A9CE6" w:rsidR="00175760" w:rsidRPr="00110F8E" w:rsidRDefault="00175760" w:rsidP="00175760">
            <w:pPr>
              <w:rPr>
                <w:rFonts w:cstheme="majorHAnsi"/>
                <w:szCs w:val="24"/>
              </w:rPr>
            </w:pPr>
            <w:r w:rsidRPr="00110F8E">
              <w:rPr>
                <w:rFonts w:cs="Arial"/>
                <w:szCs w:val="24"/>
              </w:rPr>
              <w:t>Two storey front extension and new porch.</w:t>
            </w:r>
          </w:p>
        </w:tc>
        <w:tc>
          <w:tcPr>
            <w:tcW w:w="2254" w:type="dxa"/>
          </w:tcPr>
          <w:p w14:paraId="7EA4D411" w14:textId="08D1EAAA" w:rsidR="00175760" w:rsidRPr="00110F8E" w:rsidRDefault="00175760" w:rsidP="00175760">
            <w:pPr>
              <w:rPr>
                <w:rFonts w:cstheme="majorHAnsi"/>
                <w:szCs w:val="24"/>
              </w:rPr>
            </w:pPr>
            <w:r w:rsidRPr="00110F8E">
              <w:rPr>
                <w:szCs w:val="24"/>
              </w:rPr>
              <w:t>No objections</w:t>
            </w:r>
          </w:p>
        </w:tc>
        <w:tc>
          <w:tcPr>
            <w:tcW w:w="2079" w:type="dxa"/>
          </w:tcPr>
          <w:p w14:paraId="14689BC5" w14:textId="78243DB1" w:rsidR="00175760" w:rsidRPr="00110F8E" w:rsidRDefault="00175760" w:rsidP="00175760">
            <w:pPr>
              <w:rPr>
                <w:rFonts w:cstheme="majorHAnsi"/>
                <w:szCs w:val="24"/>
              </w:rPr>
            </w:pPr>
            <w:r w:rsidRPr="00110F8E">
              <w:rPr>
                <w:szCs w:val="24"/>
              </w:rPr>
              <w:t>Permitted</w:t>
            </w:r>
          </w:p>
        </w:tc>
      </w:tr>
      <w:tr w:rsidR="00175760" w:rsidRPr="0043295C" w14:paraId="34477978" w14:textId="77777777" w:rsidTr="0094130B">
        <w:tc>
          <w:tcPr>
            <w:tcW w:w="1665" w:type="dxa"/>
          </w:tcPr>
          <w:p w14:paraId="350BBF6B" w14:textId="77777777" w:rsidR="00175760" w:rsidRPr="00110F8E" w:rsidRDefault="00175760" w:rsidP="00175760">
            <w:pPr>
              <w:rPr>
                <w:szCs w:val="24"/>
              </w:rPr>
            </w:pPr>
            <w:r w:rsidRPr="00110F8E">
              <w:rPr>
                <w:szCs w:val="24"/>
              </w:rPr>
              <w:t>24/02990/APP</w:t>
            </w:r>
          </w:p>
          <w:p w14:paraId="1EBB4902" w14:textId="77777777" w:rsidR="00175760" w:rsidRPr="00110F8E" w:rsidRDefault="00175760" w:rsidP="00175760">
            <w:pPr>
              <w:rPr>
                <w:szCs w:val="24"/>
              </w:rPr>
            </w:pPr>
            <w:r w:rsidRPr="00110F8E">
              <w:rPr>
                <w:szCs w:val="24"/>
              </w:rPr>
              <w:t>3</w:t>
            </w:r>
            <w:r w:rsidRPr="00110F8E">
              <w:rPr>
                <w:szCs w:val="24"/>
                <w:vertAlign w:val="superscript"/>
              </w:rPr>
              <w:t>rd</w:t>
            </w:r>
            <w:r w:rsidRPr="00110F8E">
              <w:rPr>
                <w:szCs w:val="24"/>
              </w:rPr>
              <w:t xml:space="preserve"> October 2024</w:t>
            </w:r>
          </w:p>
          <w:p w14:paraId="55BAEE11" w14:textId="77777777" w:rsidR="00175760" w:rsidRPr="00110F8E" w:rsidRDefault="00175760" w:rsidP="00175760">
            <w:pPr>
              <w:rPr>
                <w:szCs w:val="24"/>
              </w:rPr>
            </w:pPr>
          </w:p>
        </w:tc>
        <w:tc>
          <w:tcPr>
            <w:tcW w:w="1542" w:type="dxa"/>
          </w:tcPr>
          <w:p w14:paraId="11ECA31A" w14:textId="77777777" w:rsidR="00175760" w:rsidRPr="00110F8E" w:rsidRDefault="00175760" w:rsidP="00175760">
            <w:pPr>
              <w:rPr>
                <w:szCs w:val="24"/>
              </w:rPr>
            </w:pPr>
            <w:r w:rsidRPr="00110F8E">
              <w:rPr>
                <w:szCs w:val="24"/>
              </w:rPr>
              <w:t xml:space="preserve">2 Ashtons Cottages </w:t>
            </w:r>
          </w:p>
          <w:p w14:paraId="3E39D9F6" w14:textId="77777777" w:rsidR="00175760" w:rsidRPr="00110F8E" w:rsidRDefault="00175760" w:rsidP="00175760">
            <w:pPr>
              <w:rPr>
                <w:szCs w:val="24"/>
              </w:rPr>
            </w:pPr>
            <w:r w:rsidRPr="00110F8E">
              <w:rPr>
                <w:szCs w:val="24"/>
              </w:rPr>
              <w:t>Leighton Road</w:t>
            </w:r>
          </w:p>
          <w:p w14:paraId="7F4BD2CC" w14:textId="4C6B9113" w:rsidR="00175760" w:rsidRPr="00110F8E" w:rsidRDefault="00175760" w:rsidP="00175760">
            <w:pPr>
              <w:rPr>
                <w:szCs w:val="24"/>
              </w:rPr>
            </w:pPr>
            <w:r w:rsidRPr="00110F8E">
              <w:rPr>
                <w:szCs w:val="24"/>
              </w:rPr>
              <w:t>Northall</w:t>
            </w:r>
          </w:p>
        </w:tc>
        <w:tc>
          <w:tcPr>
            <w:tcW w:w="2916" w:type="dxa"/>
          </w:tcPr>
          <w:p w14:paraId="1AE2C709" w14:textId="55A97685" w:rsidR="00175760" w:rsidRPr="00110F8E" w:rsidRDefault="00175760" w:rsidP="00175760">
            <w:pPr>
              <w:rPr>
                <w:rFonts w:cs="Arial"/>
                <w:szCs w:val="24"/>
              </w:rPr>
            </w:pPr>
            <w:r w:rsidRPr="00110F8E">
              <w:rPr>
                <w:rFonts w:cs="Arial"/>
                <w:color w:val="333333"/>
                <w:szCs w:val="24"/>
                <w:shd w:val="clear" w:color="auto" w:fill="F5F5F5"/>
              </w:rPr>
              <w:t>Two storey side extension, part two storey, part single story rear extension, together with relocation of main entrance</w:t>
            </w:r>
            <w:r w:rsidRPr="00110F8E">
              <w:rPr>
                <w:rFonts w:cs="Arial"/>
                <w:szCs w:val="24"/>
              </w:rPr>
              <w:t>.</w:t>
            </w:r>
          </w:p>
        </w:tc>
        <w:tc>
          <w:tcPr>
            <w:tcW w:w="2254" w:type="dxa"/>
          </w:tcPr>
          <w:p w14:paraId="6134A661" w14:textId="77777777" w:rsidR="00175760" w:rsidRPr="00110F8E" w:rsidRDefault="00175760" w:rsidP="00175760">
            <w:pPr>
              <w:rPr>
                <w:szCs w:val="24"/>
              </w:rPr>
            </w:pPr>
            <w:r w:rsidRPr="00110F8E">
              <w:rPr>
                <w:szCs w:val="24"/>
              </w:rPr>
              <w:t>No objections.</w:t>
            </w:r>
          </w:p>
          <w:p w14:paraId="08FA5F8B" w14:textId="3BDFBDD1" w:rsidR="00175760" w:rsidRPr="00110F8E" w:rsidRDefault="00175760" w:rsidP="00175760">
            <w:pPr>
              <w:rPr>
                <w:szCs w:val="24"/>
              </w:rPr>
            </w:pPr>
            <w:r w:rsidRPr="00110F8E">
              <w:rPr>
                <w:szCs w:val="24"/>
              </w:rPr>
              <w:t>Subject to adequate off-street parking provision</w:t>
            </w:r>
          </w:p>
        </w:tc>
        <w:tc>
          <w:tcPr>
            <w:tcW w:w="2079" w:type="dxa"/>
          </w:tcPr>
          <w:p w14:paraId="1181C7F5" w14:textId="77777777" w:rsidR="00175760" w:rsidRPr="00110F8E" w:rsidRDefault="00175760" w:rsidP="00175760">
            <w:pPr>
              <w:rPr>
                <w:szCs w:val="24"/>
              </w:rPr>
            </w:pPr>
            <w:r w:rsidRPr="00110F8E">
              <w:rPr>
                <w:szCs w:val="24"/>
              </w:rPr>
              <w:t>Permitted</w:t>
            </w:r>
          </w:p>
          <w:p w14:paraId="082FFE9D" w14:textId="77777777" w:rsidR="00175760" w:rsidRPr="00110F8E" w:rsidRDefault="00175760" w:rsidP="00175760">
            <w:pPr>
              <w:rPr>
                <w:szCs w:val="24"/>
              </w:rPr>
            </w:pPr>
          </w:p>
        </w:tc>
      </w:tr>
    </w:tbl>
    <w:p w14:paraId="2FDC53DA" w14:textId="77777777" w:rsidR="00110F8E" w:rsidRDefault="00110F8E" w:rsidP="00B37565">
      <w:pPr>
        <w:pStyle w:val="Heading1"/>
        <w:spacing w:before="0"/>
        <w:rPr>
          <w:rFonts w:cstheme="majorHAnsi"/>
          <w:bCs/>
          <w:sz w:val="24"/>
          <w:szCs w:val="24"/>
        </w:rPr>
      </w:pPr>
    </w:p>
    <w:p w14:paraId="52E11DBF" w14:textId="2081D530" w:rsidR="00804806" w:rsidRDefault="0080759A" w:rsidP="00B37565">
      <w:pPr>
        <w:pStyle w:val="Heading1"/>
        <w:spacing w:before="0"/>
        <w:rPr>
          <w:rFonts w:cstheme="majorHAnsi"/>
          <w:bCs/>
          <w:sz w:val="24"/>
          <w:szCs w:val="24"/>
        </w:rPr>
      </w:pPr>
      <w:r w:rsidRPr="00581109">
        <w:rPr>
          <w:rFonts w:cstheme="majorHAnsi"/>
          <w:bCs/>
          <w:sz w:val="24"/>
          <w:szCs w:val="24"/>
        </w:rPr>
        <w:t>S106 monies 24/01731/APP Land North of Good Intent Edlesborough</w:t>
      </w:r>
    </w:p>
    <w:p w14:paraId="523BE8F7" w14:textId="40D33644" w:rsidR="00D26B45" w:rsidRDefault="00175760" w:rsidP="00A41C32">
      <w:pPr>
        <w:spacing w:after="0"/>
      </w:pPr>
      <w:r>
        <w:t>Council ratified its decision</w:t>
      </w:r>
      <w:r w:rsidR="00E16724">
        <w:t xml:space="preserve"> to </w:t>
      </w:r>
      <w:r w:rsidR="003F7C3B">
        <w:t xml:space="preserve">submit the following for </w:t>
      </w:r>
      <w:r w:rsidR="00110F8E">
        <w:t xml:space="preserve">the </w:t>
      </w:r>
      <w:r w:rsidR="003F7C3B">
        <w:t>plannin</w:t>
      </w:r>
      <w:r w:rsidR="00FB6DFF">
        <w:t>g application</w:t>
      </w:r>
      <w:r w:rsidR="00110F8E">
        <w:t xml:space="preserve"> 24/01731/APP</w:t>
      </w:r>
      <w:r w:rsidR="00FB6DFF">
        <w:t xml:space="preserve"> </w:t>
      </w:r>
    </w:p>
    <w:p w14:paraId="101AFF8F" w14:textId="73B718B6" w:rsidR="00A41C32" w:rsidRPr="00A41C32" w:rsidRDefault="00A41C32" w:rsidP="00A41C32">
      <w:pPr>
        <w:spacing w:after="0"/>
      </w:pPr>
      <w:r w:rsidRPr="00A41C32">
        <w:t>‘</w:t>
      </w:r>
      <w:r w:rsidRPr="00A41C32">
        <w:rPr>
          <w:i/>
          <w:iCs/>
        </w:rPr>
        <w:t>Improvements, modernisation and/or refurbishment to one or more of the following Edlesborough sport and leisure facilities:</w:t>
      </w:r>
    </w:p>
    <w:p w14:paraId="76CAC52C" w14:textId="77777777" w:rsidR="00A41C32" w:rsidRPr="00A41C32" w:rsidRDefault="00A41C32" w:rsidP="00A41C32">
      <w:pPr>
        <w:numPr>
          <w:ilvl w:val="0"/>
          <w:numId w:val="27"/>
        </w:numPr>
        <w:spacing w:after="0"/>
      </w:pPr>
      <w:r w:rsidRPr="00A41C32">
        <w:rPr>
          <w:i/>
          <w:iCs/>
        </w:rPr>
        <w:t>Pavilion</w:t>
      </w:r>
    </w:p>
    <w:p w14:paraId="5BFB19FA" w14:textId="77777777" w:rsidR="00A41C32" w:rsidRPr="00A41C32" w:rsidRDefault="00A41C32" w:rsidP="00A41C32">
      <w:pPr>
        <w:numPr>
          <w:ilvl w:val="0"/>
          <w:numId w:val="27"/>
        </w:numPr>
        <w:spacing w:after="0"/>
      </w:pPr>
      <w:r w:rsidRPr="00A41C32">
        <w:rPr>
          <w:i/>
          <w:iCs/>
        </w:rPr>
        <w:t>Village Green</w:t>
      </w:r>
    </w:p>
    <w:p w14:paraId="4B20625D" w14:textId="77777777" w:rsidR="00A41C32" w:rsidRPr="00A41C32" w:rsidRDefault="00A41C32" w:rsidP="00A41C32">
      <w:pPr>
        <w:numPr>
          <w:ilvl w:val="0"/>
          <w:numId w:val="27"/>
        </w:numPr>
        <w:spacing w:after="0"/>
      </w:pPr>
      <w:r w:rsidRPr="00A41C32">
        <w:rPr>
          <w:i/>
          <w:iCs/>
        </w:rPr>
        <w:t>Recreation Ground at The Green</w:t>
      </w:r>
    </w:p>
    <w:p w14:paraId="1FDC467A" w14:textId="43606704" w:rsidR="0080759A" w:rsidRDefault="00A41C32" w:rsidP="00804806">
      <w:pPr>
        <w:numPr>
          <w:ilvl w:val="0"/>
          <w:numId w:val="27"/>
        </w:numPr>
        <w:spacing w:after="0"/>
      </w:pPr>
      <w:r w:rsidRPr="00A41C32">
        <w:rPr>
          <w:i/>
          <w:iCs/>
        </w:rPr>
        <w:t>Edlesborough Memorial Hall</w:t>
      </w:r>
      <w:r w:rsidRPr="00A41C32">
        <w:t>’</w:t>
      </w:r>
    </w:p>
    <w:p w14:paraId="3B3EAA2B" w14:textId="58C53118" w:rsidR="004357FF" w:rsidRPr="00D34714" w:rsidRDefault="008C3A77" w:rsidP="004357FF">
      <w:pPr>
        <w:pStyle w:val="Heading1"/>
      </w:pPr>
      <w:r w:rsidRPr="00D34714">
        <w:t>Paris</w:t>
      </w:r>
      <w:r w:rsidR="00106745" w:rsidRPr="00D34714">
        <w:t>hi</w:t>
      </w:r>
      <w:r w:rsidRPr="00D34714">
        <w:t>oner Question re</w:t>
      </w:r>
      <w:r w:rsidR="004357FF" w:rsidRPr="00D34714">
        <w:t xml:space="preserve"> Application 24/02976/C</w:t>
      </w:r>
      <w:r w:rsidR="00C15E49">
        <w:t>0</w:t>
      </w:r>
      <w:r w:rsidR="004357FF" w:rsidRPr="00D34714">
        <w:t>UAR</w:t>
      </w:r>
    </w:p>
    <w:p w14:paraId="29C59161" w14:textId="143C7C19" w:rsidR="00C46D74" w:rsidRDefault="004357FF" w:rsidP="009E665A">
      <w:pPr>
        <w:spacing w:after="0"/>
      </w:pPr>
      <w:r w:rsidRPr="004357FF">
        <w:t>A parishioner asked the Co</w:t>
      </w:r>
      <w:r>
        <w:t>uncil</w:t>
      </w:r>
      <w:r w:rsidR="00C160C5">
        <w:t xml:space="preserve"> about its decision to </w:t>
      </w:r>
      <w:r w:rsidR="00C46D74">
        <w:t>submit a No Objections response to the applica</w:t>
      </w:r>
      <w:r w:rsidR="00C46D74" w:rsidRPr="00F80895">
        <w:rPr>
          <w:szCs w:val="24"/>
        </w:rPr>
        <w:t>tion</w:t>
      </w:r>
      <w:r w:rsidR="00D34714" w:rsidRPr="00F80895">
        <w:rPr>
          <w:szCs w:val="24"/>
        </w:rPr>
        <w:t xml:space="preserve"> 24/02976/COUAR,</w:t>
      </w:r>
      <w:r w:rsidR="00635D7A">
        <w:rPr>
          <w:szCs w:val="24"/>
        </w:rPr>
        <w:t xml:space="preserve"> conversion of existing </w:t>
      </w:r>
      <w:r w:rsidR="009E665A">
        <w:rPr>
          <w:szCs w:val="24"/>
        </w:rPr>
        <w:t>barn into four dwellings at Deans Poultry Farm, South End Lane, Northall.</w:t>
      </w:r>
    </w:p>
    <w:p w14:paraId="25FD8EEF" w14:textId="71E98437" w:rsidR="00C46D74" w:rsidRDefault="00C46D74" w:rsidP="0014454E">
      <w:pPr>
        <w:spacing w:after="0"/>
      </w:pPr>
      <w:r>
        <w:t xml:space="preserve">The parishioner stated that she was disappointed in the lack of advertising </w:t>
      </w:r>
      <w:r w:rsidR="00401416">
        <w:t>about the planning application</w:t>
      </w:r>
      <w:r w:rsidR="00C97AAC">
        <w:t xml:space="preserve"> and in the Council’s decision not to object to the application</w:t>
      </w:r>
      <w:r w:rsidR="00401416">
        <w:t>. She raised concerns about the impact the application will have on the biodiversity o</w:t>
      </w:r>
      <w:r w:rsidR="00D24707">
        <w:t>f</w:t>
      </w:r>
      <w:r w:rsidR="00401416">
        <w:t xml:space="preserve"> the site</w:t>
      </w:r>
      <w:r w:rsidR="00BF1AE5">
        <w:t xml:space="preserve"> and</w:t>
      </w:r>
      <w:r w:rsidR="00DC23A4">
        <w:t xml:space="preserve"> the narrowness of the access road</w:t>
      </w:r>
      <w:r w:rsidR="00BF1AE5">
        <w:t>.</w:t>
      </w:r>
    </w:p>
    <w:p w14:paraId="7280C98E" w14:textId="6A37E5F3" w:rsidR="009E665A" w:rsidRPr="004357FF" w:rsidRDefault="00BF1AE5" w:rsidP="00C97AAC">
      <w:pPr>
        <w:spacing w:after="0"/>
      </w:pPr>
      <w:r>
        <w:t xml:space="preserve">Cllr Wilkinson </w:t>
      </w:r>
      <w:r w:rsidR="0014454E">
        <w:t>briefly</w:t>
      </w:r>
      <w:r>
        <w:t xml:space="preserve"> explained the history of the site and that </w:t>
      </w:r>
      <w:r w:rsidR="0014454E">
        <w:t>Biodiversity Studies would be carried out during later stages of the application process.</w:t>
      </w:r>
    </w:p>
    <w:p w14:paraId="4F4E6146" w14:textId="75E2FBA1" w:rsidR="000B3206" w:rsidRPr="00E844CF" w:rsidRDefault="000B3206" w:rsidP="00B37565">
      <w:pPr>
        <w:pStyle w:val="Heading1"/>
        <w:spacing w:before="0"/>
      </w:pPr>
      <w:r w:rsidRPr="00E844CF">
        <w:t>Elections</w:t>
      </w:r>
    </w:p>
    <w:p w14:paraId="56E4E8BA" w14:textId="7FD016DB" w:rsidR="000B3206" w:rsidRDefault="000B3206" w:rsidP="00E46EA9">
      <w:pPr>
        <w:pStyle w:val="Heading6"/>
      </w:pPr>
      <w:r w:rsidRPr="000B3206">
        <w:t>Elections 2025</w:t>
      </w:r>
    </w:p>
    <w:p w14:paraId="34B2A9C9" w14:textId="77777777" w:rsidR="00A94F80" w:rsidRPr="00A94F80" w:rsidRDefault="00A94F80" w:rsidP="00A94F80">
      <w:pPr>
        <w:spacing w:after="0"/>
        <w:rPr>
          <w:rFonts w:cstheme="majorHAnsi"/>
          <w:i/>
          <w:iCs/>
          <w:szCs w:val="24"/>
          <w:u w:val="single"/>
        </w:rPr>
      </w:pPr>
      <w:r w:rsidRPr="00A94F80">
        <w:rPr>
          <w:rFonts w:cstheme="majorHAnsi"/>
          <w:i/>
          <w:iCs/>
          <w:szCs w:val="24"/>
          <w:u w:val="single"/>
        </w:rPr>
        <w:t xml:space="preserve">May 2025 Buckinghamshire Council and Parish elections </w:t>
      </w:r>
    </w:p>
    <w:p w14:paraId="45286341" w14:textId="48C4B45A" w:rsidR="00A94F80" w:rsidRPr="00A94F80" w:rsidRDefault="002E465B" w:rsidP="00A94F80">
      <w:pPr>
        <w:spacing w:after="0"/>
        <w:rPr>
          <w:rFonts w:cstheme="majorHAnsi"/>
          <w:i/>
          <w:iCs/>
          <w:szCs w:val="24"/>
        </w:rPr>
      </w:pPr>
      <w:r>
        <w:rPr>
          <w:rFonts w:cstheme="majorHAnsi"/>
          <w:i/>
          <w:iCs/>
          <w:szCs w:val="24"/>
        </w:rPr>
        <w:t xml:space="preserve">The </w:t>
      </w:r>
      <w:r w:rsidR="00A94F80" w:rsidRPr="00A94F80">
        <w:rPr>
          <w:rFonts w:cstheme="majorHAnsi"/>
          <w:i/>
          <w:iCs/>
          <w:szCs w:val="24"/>
        </w:rPr>
        <w:t xml:space="preserve">May 2025 Buckinghamshire Council and parish council elections will be held on 1 May 2025. Further information about key dates and submitting nomination papers is available on our website: </w:t>
      </w:r>
      <w:hyperlink r:id="rId11" w:history="1">
        <w:r w:rsidR="00A94F80" w:rsidRPr="00A94F80">
          <w:rPr>
            <w:rStyle w:val="Hyperlink"/>
            <w:rFonts w:cstheme="majorHAnsi"/>
            <w:i/>
            <w:iCs/>
            <w:szCs w:val="24"/>
          </w:rPr>
          <w:t>https://www.buckinghamshire.gov.uk/your-council/elections-and-voting/current-and-previous-elections-in-buckinghamshire/election-timetable-and-notices/</w:t>
        </w:r>
      </w:hyperlink>
      <w:r w:rsidR="00A94F80" w:rsidRPr="00A94F80">
        <w:rPr>
          <w:rFonts w:cstheme="majorHAnsi"/>
          <w:i/>
          <w:iCs/>
          <w:szCs w:val="24"/>
        </w:rPr>
        <w:t xml:space="preserve"> </w:t>
      </w:r>
    </w:p>
    <w:p w14:paraId="46C372BC" w14:textId="6A160FBE" w:rsidR="00A94F80" w:rsidRPr="00A94F80" w:rsidRDefault="00A94F80" w:rsidP="00A94F80">
      <w:pPr>
        <w:spacing w:after="0"/>
        <w:rPr>
          <w:rFonts w:cstheme="majorHAnsi"/>
          <w:i/>
          <w:iCs/>
          <w:szCs w:val="24"/>
        </w:rPr>
      </w:pPr>
      <w:r w:rsidRPr="00A94F80">
        <w:rPr>
          <w:rFonts w:cstheme="majorHAnsi"/>
          <w:i/>
          <w:iCs/>
          <w:szCs w:val="24"/>
        </w:rPr>
        <w:lastRenderedPageBreak/>
        <w:t xml:space="preserve">As in previous years, Buckinghamshire Council will recharge parish councils the actual costs for the parish elections. Costs will depend on which parishes are contested. As the actual costs are recharged we can’t provide an exact cost at this stage to be recharged for 2025 due to unknown costs. However, as I know many clerks are keen to know roughly by how much to increase the 2021 costs by, as a guide, we’d suggest a 30% increase on the 2021 costs to provide an indication only. </w:t>
      </w:r>
    </w:p>
    <w:p w14:paraId="53157F7F" w14:textId="760075A8" w:rsidR="00A94F80" w:rsidRPr="00687DF4" w:rsidRDefault="00F931E6" w:rsidP="00A94F80">
      <w:pPr>
        <w:spacing w:after="0"/>
        <w:rPr>
          <w:rFonts w:cstheme="majorHAnsi"/>
          <w:szCs w:val="24"/>
        </w:rPr>
      </w:pPr>
      <w:r w:rsidRPr="00687DF4">
        <w:rPr>
          <w:rFonts w:cstheme="majorHAnsi"/>
          <w:szCs w:val="24"/>
        </w:rPr>
        <w:t xml:space="preserve">The last uncontested charge for EPC was £449.01. </w:t>
      </w:r>
      <w:r w:rsidR="00A067B7" w:rsidRPr="00687DF4">
        <w:rPr>
          <w:rFonts w:cstheme="majorHAnsi"/>
          <w:szCs w:val="24"/>
        </w:rPr>
        <w:t>Therefore,</w:t>
      </w:r>
      <w:r w:rsidRPr="00687DF4">
        <w:rPr>
          <w:rFonts w:cstheme="majorHAnsi"/>
          <w:szCs w:val="24"/>
        </w:rPr>
        <w:t xml:space="preserve"> if there is another uncontested election the estimated cost will be £583.71</w:t>
      </w:r>
    </w:p>
    <w:p w14:paraId="7AC905DF" w14:textId="77777777" w:rsidR="00A94F80" w:rsidRPr="00A94F80" w:rsidRDefault="00A94F80" w:rsidP="00A94F80">
      <w:pPr>
        <w:spacing w:after="0"/>
        <w:rPr>
          <w:rFonts w:cstheme="majorHAnsi"/>
          <w:i/>
          <w:iCs/>
          <w:szCs w:val="24"/>
          <w:u w:val="single"/>
        </w:rPr>
      </w:pPr>
      <w:r w:rsidRPr="00A94F80">
        <w:rPr>
          <w:rFonts w:cstheme="majorHAnsi"/>
          <w:i/>
          <w:iCs/>
          <w:szCs w:val="24"/>
          <w:u w:val="single"/>
        </w:rPr>
        <w:t>Parish vacancies</w:t>
      </w:r>
    </w:p>
    <w:p w14:paraId="0CF33AF2" w14:textId="77777777" w:rsidR="00A94F80" w:rsidRPr="00A94F80" w:rsidRDefault="00A94F80" w:rsidP="00A94F80">
      <w:pPr>
        <w:spacing w:after="0"/>
        <w:rPr>
          <w:rFonts w:cstheme="majorHAnsi"/>
          <w:i/>
          <w:iCs/>
          <w:szCs w:val="24"/>
        </w:rPr>
      </w:pPr>
      <w:r w:rsidRPr="00A94F80">
        <w:rPr>
          <w:rFonts w:cstheme="majorHAnsi"/>
          <w:i/>
          <w:iCs/>
          <w:szCs w:val="24"/>
        </w:rPr>
        <w:t xml:space="preserve">As mentioned in a previous email, please contact </w:t>
      </w:r>
      <w:hyperlink r:id="rId12" w:history="1">
        <w:r w:rsidRPr="00A94F80">
          <w:rPr>
            <w:rStyle w:val="Hyperlink"/>
            <w:rFonts w:cstheme="majorHAnsi"/>
            <w:i/>
            <w:iCs/>
            <w:szCs w:val="24"/>
          </w:rPr>
          <w:t>elections@buckinghamshire.gov.uk</w:t>
        </w:r>
      </w:hyperlink>
      <w:r w:rsidRPr="00A94F80">
        <w:rPr>
          <w:rFonts w:cstheme="majorHAnsi"/>
          <w:i/>
          <w:iCs/>
          <w:szCs w:val="24"/>
        </w:rPr>
        <w:t xml:space="preserve"> when you have a parish vacancy so that we can provide you with the correct notice of casual vacancy template and advise on the procedure to follow. Please be aware that any vacancies occurring on or after 6 November 2024, which is within 6 months of the current councillors retiring, there is a requirement not to hold a by election. If you have any vacancies occurring during this time, please do still contact Electoral Services, as there is still a requirement to publish a notice of casual vacancy, and the parish council may co-opt to fill the vacancy.  </w:t>
      </w:r>
    </w:p>
    <w:p w14:paraId="3D122FB5" w14:textId="06C0F778" w:rsidR="00A94F80" w:rsidRPr="00800192" w:rsidRDefault="00013815" w:rsidP="000B3206">
      <w:pPr>
        <w:spacing w:after="0"/>
        <w:rPr>
          <w:rFonts w:cstheme="majorHAnsi"/>
          <w:i/>
          <w:iCs/>
          <w:szCs w:val="24"/>
          <w:u w:val="single"/>
        </w:rPr>
      </w:pPr>
      <w:r w:rsidRPr="00800192">
        <w:rPr>
          <w:rFonts w:cstheme="majorHAnsi"/>
          <w:i/>
          <w:iCs/>
          <w:szCs w:val="24"/>
          <w:u w:val="single"/>
        </w:rPr>
        <w:t>Nomination Papers</w:t>
      </w:r>
    </w:p>
    <w:p w14:paraId="117BF5A9" w14:textId="391490D0" w:rsidR="00013815" w:rsidRPr="00800192" w:rsidRDefault="00013815" w:rsidP="000B3206">
      <w:pPr>
        <w:spacing w:after="0"/>
        <w:rPr>
          <w:rFonts w:cstheme="majorHAnsi"/>
          <w:i/>
          <w:iCs/>
          <w:szCs w:val="24"/>
        </w:rPr>
      </w:pPr>
      <w:r w:rsidRPr="00800192">
        <w:rPr>
          <w:rFonts w:cstheme="majorHAnsi"/>
          <w:i/>
          <w:iCs/>
          <w:szCs w:val="24"/>
        </w:rPr>
        <w:t>Nomination papers must be hand delivered to a Deputy Returning Officer at The Gateway, Gatehouse Road, Aylesbury, HP19 8FF weekdays between 10am-4pm from 10am Tuesday 18 March and no later than 4pm on Wednesday 2 April 2025.</w:t>
      </w:r>
    </w:p>
    <w:p w14:paraId="1383020F" w14:textId="4F377188" w:rsidR="001E452D" w:rsidRPr="00013815" w:rsidRDefault="001E452D" w:rsidP="000B3206">
      <w:pPr>
        <w:spacing w:after="0"/>
        <w:rPr>
          <w:rFonts w:cstheme="majorHAnsi"/>
          <w:color w:val="FF0000"/>
          <w:szCs w:val="24"/>
        </w:rPr>
      </w:pPr>
      <w:r w:rsidRPr="00414642">
        <w:rPr>
          <w:rFonts w:cstheme="majorHAnsi"/>
          <w:szCs w:val="24"/>
        </w:rPr>
        <w:t xml:space="preserve">Clerks are also not permitted to advise </w:t>
      </w:r>
      <w:r w:rsidR="00AD030D" w:rsidRPr="00414642">
        <w:rPr>
          <w:rFonts w:cstheme="majorHAnsi"/>
          <w:szCs w:val="24"/>
        </w:rPr>
        <w:t>councillors</w:t>
      </w:r>
      <w:r w:rsidRPr="00414642">
        <w:rPr>
          <w:rFonts w:cstheme="majorHAnsi"/>
          <w:szCs w:val="24"/>
        </w:rPr>
        <w:t xml:space="preserve"> on how to complete the forms</w:t>
      </w:r>
      <w:r w:rsidR="00AD030D" w:rsidRPr="00414642">
        <w:rPr>
          <w:rFonts w:cstheme="majorHAnsi"/>
          <w:szCs w:val="24"/>
        </w:rPr>
        <w:t xml:space="preserve">. Any questions must be directed to </w:t>
      </w:r>
      <w:hyperlink r:id="rId13" w:history="1">
        <w:r w:rsidR="00AD030D" w:rsidRPr="00A94F80">
          <w:rPr>
            <w:rStyle w:val="Hyperlink"/>
            <w:rFonts w:cstheme="majorHAnsi"/>
            <w:i/>
            <w:iCs/>
            <w:szCs w:val="24"/>
          </w:rPr>
          <w:t>elections@buckinghamshire.gov.uk</w:t>
        </w:r>
      </w:hyperlink>
    </w:p>
    <w:p w14:paraId="3AE8328F" w14:textId="77777777" w:rsidR="00C17CDB" w:rsidRPr="000B3206" w:rsidRDefault="00C17CDB" w:rsidP="000B3206">
      <w:pPr>
        <w:spacing w:after="0"/>
        <w:rPr>
          <w:rFonts w:cstheme="majorHAnsi"/>
          <w:szCs w:val="24"/>
        </w:rPr>
      </w:pPr>
    </w:p>
    <w:p w14:paraId="4D33CA4E" w14:textId="590C3F50" w:rsidR="000B3206" w:rsidRDefault="000B3206" w:rsidP="00E46EA9">
      <w:pPr>
        <w:pStyle w:val="Heading6"/>
      </w:pPr>
      <w:r w:rsidRPr="00237E29">
        <w:t>Enabling remote attendance and proxy voting at local authority meetings</w:t>
      </w:r>
      <w:r w:rsidR="00F81B16">
        <w:t>.</w:t>
      </w:r>
    </w:p>
    <w:p w14:paraId="36F6B02E" w14:textId="07F844A3" w:rsidR="000801D0" w:rsidRPr="00E46EA9" w:rsidRDefault="00414642" w:rsidP="000E108F">
      <w:r>
        <w:t>Prior to the meeting i</w:t>
      </w:r>
      <w:r w:rsidR="00E46EA9">
        <w:t xml:space="preserve">nformation </w:t>
      </w:r>
      <w:r>
        <w:t>was</w:t>
      </w:r>
      <w:r w:rsidR="00E46EA9">
        <w:t xml:space="preserve"> circulated to all</w:t>
      </w:r>
      <w:r>
        <w:t xml:space="preserve"> about Enabling Remote Attendance and Proxy Voting at Local Authority Meetings</w:t>
      </w:r>
      <w:r w:rsidR="000801D0">
        <w:t xml:space="preserve">. </w:t>
      </w:r>
      <w:r w:rsidR="000E108F">
        <w:t>Council agreed that C</w:t>
      </w:r>
      <w:r w:rsidR="00EA011F">
        <w:t>ouncillors</w:t>
      </w:r>
      <w:r w:rsidR="000E108F">
        <w:t xml:space="preserve"> would respond individually to the consultation.</w:t>
      </w:r>
    </w:p>
    <w:p w14:paraId="416BAFD7" w14:textId="4CB8241E" w:rsidR="00B37565" w:rsidRDefault="009939F7" w:rsidP="00B37565">
      <w:pPr>
        <w:pStyle w:val="Heading1"/>
        <w:spacing w:before="0"/>
      </w:pPr>
      <w:r w:rsidRPr="006879A6">
        <w:t>Villages</w:t>
      </w:r>
    </w:p>
    <w:p w14:paraId="40623FD6" w14:textId="6D0B744F" w:rsidR="00C9099A" w:rsidRDefault="00C9099A" w:rsidP="006727DF">
      <w:pPr>
        <w:pStyle w:val="Heading6"/>
      </w:pPr>
      <w:r>
        <w:t>EPC Surgery</w:t>
      </w:r>
    </w:p>
    <w:p w14:paraId="3FB85764" w14:textId="741E4C5B" w:rsidR="00C9099A" w:rsidRDefault="001C6FE9" w:rsidP="00950EC2">
      <w:pPr>
        <w:spacing w:after="0"/>
      </w:pPr>
      <w:r>
        <w:t xml:space="preserve">The Clerk </w:t>
      </w:r>
      <w:r w:rsidR="002E1D2D">
        <w:t>spoke with three parishioners</w:t>
      </w:r>
      <w:r w:rsidR="006A0230">
        <w:t>.</w:t>
      </w:r>
    </w:p>
    <w:p w14:paraId="2E9C1DFB" w14:textId="1B252199" w:rsidR="006A0230" w:rsidRDefault="006A0230" w:rsidP="00950EC2">
      <w:pPr>
        <w:pStyle w:val="ListParagraph"/>
        <w:numPr>
          <w:ilvl w:val="0"/>
          <w:numId w:val="24"/>
        </w:numPr>
        <w:spacing w:after="0"/>
      </w:pPr>
      <w:r>
        <w:t xml:space="preserve">Request for </w:t>
      </w:r>
      <w:r w:rsidR="004629F4">
        <w:t xml:space="preserve">a two way traffic sign where Slicketts lane meets Brownlow Avenue. This request has been passed to the </w:t>
      </w:r>
      <w:r w:rsidR="00EA011F">
        <w:t xml:space="preserve">BC </w:t>
      </w:r>
      <w:r w:rsidR="004629F4">
        <w:t>Local Area Technician.</w:t>
      </w:r>
    </w:p>
    <w:p w14:paraId="37F53808" w14:textId="162B387E" w:rsidR="004629F4" w:rsidRDefault="002E1D2D" w:rsidP="006A0230">
      <w:pPr>
        <w:pStyle w:val="ListParagraph"/>
        <w:numPr>
          <w:ilvl w:val="0"/>
          <w:numId w:val="24"/>
        </w:numPr>
      </w:pPr>
      <w:r>
        <w:t xml:space="preserve">Malcolm Calloway updated the Clerk that he will shortly resume </w:t>
      </w:r>
      <w:r w:rsidR="007B0C02">
        <w:t>collecting/sorting recyclable waste on The Green.</w:t>
      </w:r>
    </w:p>
    <w:p w14:paraId="4124DD32" w14:textId="6047C764" w:rsidR="007B0C02" w:rsidRDefault="00950EC2" w:rsidP="006A0230">
      <w:pPr>
        <w:pStyle w:val="ListParagraph"/>
        <w:numPr>
          <w:ilvl w:val="0"/>
          <w:numId w:val="24"/>
        </w:numPr>
      </w:pPr>
      <w:r>
        <w:t>A question about the procedure for laying a wreath at the Remembrance Day service.</w:t>
      </w:r>
    </w:p>
    <w:p w14:paraId="5A2B271D" w14:textId="202C5B87" w:rsidR="003118C6" w:rsidRPr="00B93316" w:rsidRDefault="003118C6" w:rsidP="002366E4">
      <w:pPr>
        <w:pStyle w:val="Subtitle"/>
        <w:spacing w:after="0"/>
        <w:rPr>
          <w:color w:val="1F4E79" w:themeColor="accent1" w:themeShade="80"/>
        </w:rPr>
      </w:pPr>
      <w:r w:rsidRPr="00B93316">
        <w:rPr>
          <w:color w:val="1F4E79" w:themeColor="accent1" w:themeShade="80"/>
        </w:rPr>
        <w:t>Collection of Clinical Waste, sharps &amp; needles</w:t>
      </w:r>
    </w:p>
    <w:p w14:paraId="68712BA3" w14:textId="0168FA09" w:rsidR="00E05E3A" w:rsidRPr="002366E4" w:rsidRDefault="00A57C3A" w:rsidP="002366E4">
      <w:pPr>
        <w:spacing w:after="0"/>
      </w:pPr>
      <w:r>
        <w:t>See notes under Buckinghamshire C</w:t>
      </w:r>
      <w:r w:rsidR="00EA011F">
        <w:t>ouncillor</w:t>
      </w:r>
      <w:r>
        <w:t>s report.</w:t>
      </w:r>
    </w:p>
    <w:p w14:paraId="64748AD3" w14:textId="1A54C04E" w:rsidR="00C94694" w:rsidRDefault="009939F7" w:rsidP="006727DF">
      <w:pPr>
        <w:pStyle w:val="Heading6"/>
      </w:pPr>
      <w:r w:rsidRPr="007C77E1">
        <w:t xml:space="preserve">Edlesborough </w:t>
      </w:r>
    </w:p>
    <w:p w14:paraId="37B6C8C7" w14:textId="6ED0FAA9" w:rsidR="00BE0E84" w:rsidRDefault="00BE0E84" w:rsidP="00BD05AD">
      <w:pPr>
        <w:pStyle w:val="ListParagraph"/>
        <w:numPr>
          <w:ilvl w:val="0"/>
          <w:numId w:val="15"/>
        </w:numPr>
      </w:pPr>
      <w:r>
        <w:t xml:space="preserve">Virgin Media </w:t>
      </w:r>
      <w:r w:rsidR="001456C3">
        <w:t xml:space="preserve">have commenced work in the village. </w:t>
      </w:r>
      <w:r w:rsidR="00F56C15">
        <w:t xml:space="preserve">Cllr Hurst reported that Virgin are considering sponsoring or </w:t>
      </w:r>
      <w:r w:rsidR="0008764C">
        <w:t>donating</w:t>
      </w:r>
      <w:r w:rsidR="00F56C15">
        <w:t xml:space="preserve"> towards the costs of the </w:t>
      </w:r>
      <w:r w:rsidR="00114933">
        <w:t>Christmas Trees.</w:t>
      </w:r>
    </w:p>
    <w:p w14:paraId="2FDAAFB6" w14:textId="2184886A" w:rsidR="001456C3" w:rsidRDefault="00EA011F" w:rsidP="00BD05AD">
      <w:pPr>
        <w:pStyle w:val="ListParagraph"/>
        <w:numPr>
          <w:ilvl w:val="0"/>
          <w:numId w:val="15"/>
        </w:numPr>
      </w:pPr>
      <w:r>
        <w:t>The Clerk received a r</w:t>
      </w:r>
      <w:r w:rsidR="00386628">
        <w:t>eport of an out of control dog distressing horses on Edlesborough High Street on Sunday 17</w:t>
      </w:r>
      <w:r w:rsidR="00386628" w:rsidRPr="00386628">
        <w:rPr>
          <w:vertAlign w:val="superscript"/>
        </w:rPr>
        <w:t>th</w:t>
      </w:r>
      <w:r w:rsidR="00386628">
        <w:t xml:space="preserve"> November. The Clerk advised the reporte</w:t>
      </w:r>
      <w:r>
        <w:t>r</w:t>
      </w:r>
      <w:r w:rsidR="00386628">
        <w:t xml:space="preserve"> to contact Thames Valley Police and Buckinghamshire Council Dog Warden.</w:t>
      </w:r>
    </w:p>
    <w:p w14:paraId="61C0118B" w14:textId="5282D677" w:rsidR="00E34718" w:rsidRDefault="00EA011F" w:rsidP="00BD05AD">
      <w:pPr>
        <w:pStyle w:val="ListParagraph"/>
        <w:numPr>
          <w:ilvl w:val="0"/>
          <w:numId w:val="15"/>
        </w:numPr>
      </w:pPr>
      <w:r>
        <w:t xml:space="preserve">A </w:t>
      </w:r>
      <w:r w:rsidR="00E34718">
        <w:t>hedge cutting letter has been sent to one property in Edlesborough.</w:t>
      </w:r>
      <w:r w:rsidR="00D33881">
        <w:t xml:space="preserve"> With a further one being sent to another once the Clerk has photos of the problem hedge.</w:t>
      </w:r>
    </w:p>
    <w:p w14:paraId="647FAC4A" w14:textId="006A6475" w:rsidR="003118C6" w:rsidRDefault="00E34718" w:rsidP="003118C6">
      <w:pPr>
        <w:pStyle w:val="ListParagraph"/>
        <w:numPr>
          <w:ilvl w:val="0"/>
          <w:numId w:val="15"/>
        </w:numPr>
      </w:pPr>
      <w:r>
        <w:t>Pastures Hedge</w:t>
      </w:r>
      <w:r w:rsidR="00AB0639">
        <w:t xml:space="preserve"> </w:t>
      </w:r>
      <w:r w:rsidR="000905E1">
        <w:t>– the Clerk and the contractor a</w:t>
      </w:r>
      <w:r w:rsidR="00EA011F">
        <w:t>r</w:t>
      </w:r>
      <w:r w:rsidR="000905E1">
        <w:t>e assessing the condition of the Pastures hedge. The annual invoice has been sent to Buckinghamshire Council.</w:t>
      </w:r>
    </w:p>
    <w:p w14:paraId="15A00716" w14:textId="23853671" w:rsidR="009939F7" w:rsidRDefault="009939F7" w:rsidP="00DB3483">
      <w:pPr>
        <w:pStyle w:val="Heading6"/>
      </w:pPr>
      <w:r w:rsidRPr="009939F7">
        <w:lastRenderedPageBreak/>
        <w:t>Dagnall</w:t>
      </w:r>
    </w:p>
    <w:p w14:paraId="52B736ED" w14:textId="14326344" w:rsidR="004E7660" w:rsidRPr="004E7660" w:rsidRDefault="000905E1" w:rsidP="000905E1">
      <w:pPr>
        <w:pStyle w:val="ListParagraph"/>
        <w:numPr>
          <w:ilvl w:val="0"/>
          <w:numId w:val="15"/>
        </w:numPr>
      </w:pPr>
      <w:r>
        <w:t>The Clerk has asked the BC L</w:t>
      </w:r>
      <w:r w:rsidR="00EA011F">
        <w:t xml:space="preserve">ocal </w:t>
      </w:r>
      <w:r>
        <w:t>A</w:t>
      </w:r>
      <w:r w:rsidR="00EA011F">
        <w:t xml:space="preserve">rea </w:t>
      </w:r>
      <w:r>
        <w:t>T</w:t>
      </w:r>
      <w:r w:rsidR="00EA011F">
        <w:t>echnician</w:t>
      </w:r>
      <w:r>
        <w:t xml:space="preserve"> for an update on the replacement of the damaged gate and village sign.</w:t>
      </w:r>
    </w:p>
    <w:p w14:paraId="5377F86E" w14:textId="0AE9354B" w:rsidR="009939F7" w:rsidRDefault="009939F7" w:rsidP="00B222C5">
      <w:pPr>
        <w:pStyle w:val="Heading6"/>
      </w:pPr>
      <w:r w:rsidRPr="009939F7">
        <w:t>Northal</w:t>
      </w:r>
      <w:r w:rsidR="002642B5">
        <w:t>l</w:t>
      </w:r>
    </w:p>
    <w:p w14:paraId="20B2866B" w14:textId="5FBB18C1" w:rsidR="00C6755C" w:rsidRDefault="005D6B5C" w:rsidP="00483970">
      <w:pPr>
        <w:pStyle w:val="ListParagraph"/>
        <w:numPr>
          <w:ilvl w:val="0"/>
          <w:numId w:val="1"/>
        </w:numPr>
        <w:ind w:left="0" w:firstLine="360"/>
      </w:pPr>
      <w:r>
        <w:t xml:space="preserve">Earlier in the month </w:t>
      </w:r>
      <w:r w:rsidR="009563B7">
        <w:t>Cllr Cubbag</w:t>
      </w:r>
      <w:r>
        <w:t>e had</w:t>
      </w:r>
      <w:r w:rsidR="009563B7">
        <w:t xml:space="preserve"> reported that the litter bin outside Northall Village Hall had not been emptied for two weeks</w:t>
      </w:r>
      <w:r w:rsidR="00D255D4">
        <w:t>. T</w:t>
      </w:r>
      <w:r w:rsidR="009563B7">
        <w:t>he Clerk made a report to BC Fix my Streets and the bin has now been emptied.</w:t>
      </w:r>
    </w:p>
    <w:p w14:paraId="5DE6BB07" w14:textId="53EDBAE3" w:rsidR="00DE4A91" w:rsidRDefault="00DE4A91" w:rsidP="006E124B">
      <w:pPr>
        <w:pStyle w:val="Heading6"/>
      </w:pPr>
      <w:r>
        <w:t>Buckinghamshire Highways Issues</w:t>
      </w:r>
    </w:p>
    <w:p w14:paraId="5E0253C6" w14:textId="35562728" w:rsidR="00733230" w:rsidRPr="004E7660" w:rsidRDefault="00733230" w:rsidP="00733230">
      <w:pPr>
        <w:pStyle w:val="ListParagraph"/>
        <w:numPr>
          <w:ilvl w:val="0"/>
          <w:numId w:val="1"/>
        </w:numPr>
        <w:ind w:left="720"/>
      </w:pPr>
      <w:r>
        <w:t xml:space="preserve">The Clerk </w:t>
      </w:r>
      <w:r w:rsidR="00576229">
        <w:t xml:space="preserve">had </w:t>
      </w:r>
      <w:r>
        <w:t xml:space="preserve">asked the BC Local Area Technician </w:t>
      </w:r>
      <w:r w:rsidR="00576229">
        <w:t xml:space="preserve">(LAT) </w:t>
      </w:r>
      <w:r>
        <w:t>for an update on road markings that need refreshing in Dagnall, these were first reported in 2022. He has responded stating that the roundel was repainted in February 2024 and that he will re-issue a job for the Dunstable Road markings as he cannot find a completion date for the previous works.</w:t>
      </w:r>
    </w:p>
    <w:p w14:paraId="1A54B3E4" w14:textId="2860A3E1" w:rsidR="00097C87" w:rsidRDefault="00733230" w:rsidP="00097C87">
      <w:pPr>
        <w:pStyle w:val="ListParagraph"/>
        <w:numPr>
          <w:ilvl w:val="0"/>
          <w:numId w:val="1"/>
        </w:numPr>
        <w:spacing w:after="0"/>
        <w:ind w:left="720"/>
      </w:pPr>
      <w:r>
        <w:t xml:space="preserve"> The Clerk ha</w:t>
      </w:r>
      <w:r w:rsidR="00576229">
        <w:t>d</w:t>
      </w:r>
      <w:r>
        <w:t xml:space="preserve"> raised the question with the BC LAT as to why the keep clear markings at the junction of High Street, Summerleys and Moor End were not refreshed when the markings in Summerleys were. All were reported as needing refreshing at the same time. </w:t>
      </w:r>
      <w:r w:rsidR="00097C87">
        <w:t xml:space="preserve">The </w:t>
      </w:r>
      <w:r>
        <w:t xml:space="preserve">BC </w:t>
      </w:r>
      <w:r w:rsidR="00097C87">
        <w:t>LAT has</w:t>
      </w:r>
      <w:r>
        <w:t xml:space="preserve"> responded stating </w:t>
      </w:r>
    </w:p>
    <w:p w14:paraId="6A10C14F" w14:textId="32057513" w:rsidR="000F19A1" w:rsidRPr="000F19A1" w:rsidRDefault="00733230" w:rsidP="00097C87">
      <w:pPr>
        <w:pStyle w:val="ListParagraph"/>
        <w:spacing w:after="0"/>
      </w:pPr>
      <w:r>
        <w:t>“</w:t>
      </w:r>
      <w:r w:rsidRPr="00245DA6">
        <w:t>It appears a separate job was issued for this work in High Street back at the start of the year but somehow was cancelled in the interim. I will arrange for this to be re-issued and added to the programme.</w:t>
      </w:r>
      <w:r>
        <w:t>”</w:t>
      </w:r>
    </w:p>
    <w:p w14:paraId="3B51A925" w14:textId="516ABA91" w:rsidR="00AC57C4" w:rsidRDefault="00351E3C" w:rsidP="000F19A1">
      <w:pPr>
        <w:pStyle w:val="Heading6"/>
      </w:pPr>
      <w:r>
        <w:t>Ashridge Estate Committee</w:t>
      </w:r>
    </w:p>
    <w:p w14:paraId="734AA2CC" w14:textId="2D7A011C" w:rsidR="000504AF" w:rsidRPr="000504AF" w:rsidRDefault="00D33727" w:rsidP="000504AF">
      <w:r>
        <w:t xml:space="preserve">Cllr Wells </w:t>
      </w:r>
      <w:r w:rsidR="00BC1FDC">
        <w:t>had been unable to attend the meeting due to illness.</w:t>
      </w:r>
    </w:p>
    <w:p w14:paraId="078D2BDB" w14:textId="26387798" w:rsidR="00351E3C" w:rsidRDefault="00163078" w:rsidP="00C94D08">
      <w:pPr>
        <w:pStyle w:val="Heading1"/>
      </w:pPr>
      <w:r>
        <w:t>Small Grant Applications</w:t>
      </w:r>
    </w:p>
    <w:p w14:paraId="0ECE0E42" w14:textId="08760B7F" w:rsidR="00147E14" w:rsidRPr="003E66FA" w:rsidRDefault="00391470" w:rsidP="003E66FA">
      <w:pPr>
        <w:pStyle w:val="Subtitle"/>
        <w:spacing w:after="0"/>
        <w:rPr>
          <w:color w:val="auto"/>
          <w:sz w:val="24"/>
          <w:szCs w:val="24"/>
        </w:rPr>
      </w:pPr>
      <w:r>
        <w:rPr>
          <w:color w:val="auto"/>
          <w:sz w:val="24"/>
          <w:szCs w:val="24"/>
        </w:rPr>
        <w:t xml:space="preserve">No new applications </w:t>
      </w:r>
      <w:r w:rsidR="00C70BC0">
        <w:rPr>
          <w:color w:val="auto"/>
          <w:sz w:val="24"/>
          <w:szCs w:val="24"/>
        </w:rPr>
        <w:t>have been received.</w:t>
      </w:r>
    </w:p>
    <w:p w14:paraId="1C5CE25F" w14:textId="1A3F4029" w:rsidR="00C94D08" w:rsidRDefault="00B222C5" w:rsidP="00C94D08">
      <w:pPr>
        <w:pStyle w:val="Heading1"/>
      </w:pPr>
      <w:r w:rsidRPr="00592343">
        <w:t>Projects</w:t>
      </w:r>
    </w:p>
    <w:p w14:paraId="54501F55" w14:textId="7C9161F6" w:rsidR="008D2170" w:rsidRDefault="00EB0719" w:rsidP="00295C18">
      <w:pPr>
        <w:pStyle w:val="Heading6"/>
      </w:pPr>
      <w:r w:rsidRPr="00914C3F">
        <w:t>Edlesborough</w:t>
      </w:r>
      <w:r>
        <w:t xml:space="preserve"> pavilion </w:t>
      </w:r>
      <w:r w:rsidR="002A71F7">
        <w:t>Update</w:t>
      </w:r>
    </w:p>
    <w:p w14:paraId="22397E07" w14:textId="2EEE0E53" w:rsidR="005C4F16" w:rsidRPr="000656F4" w:rsidRDefault="00BC1FDC" w:rsidP="009E71AD">
      <w:pPr>
        <w:rPr>
          <w:rFonts w:cstheme="majorHAnsi"/>
          <w:i/>
          <w:iCs/>
        </w:rPr>
      </w:pPr>
      <w:r>
        <w:t>Prior to the meeting Cllr Cubbage circulated an update to the full Council</w:t>
      </w:r>
      <w:r w:rsidR="00D81189">
        <w:t xml:space="preserve"> informing them </w:t>
      </w:r>
      <w:r w:rsidR="00443FA1">
        <w:t xml:space="preserve">that there is still some water ingress. It has been agreed that </w:t>
      </w:r>
      <w:r w:rsidR="00DC1614">
        <w:t>the builder would submit a</w:t>
      </w:r>
      <w:r w:rsidR="004B7429">
        <w:t xml:space="preserve"> quote to </w:t>
      </w:r>
      <w:r w:rsidR="00394054" w:rsidRPr="005C4F16">
        <w:rPr>
          <w:rFonts w:cstheme="majorHAnsi"/>
          <w:i/>
          <w:iCs/>
        </w:rPr>
        <w:t>“use some damp proof course</w:t>
      </w:r>
      <w:r w:rsidR="005C4F16">
        <w:rPr>
          <w:rFonts w:cstheme="majorHAnsi"/>
          <w:i/>
          <w:iCs/>
        </w:rPr>
        <w:t xml:space="preserve"> </w:t>
      </w:r>
      <w:r w:rsidR="00394054" w:rsidRPr="005C4F16">
        <w:rPr>
          <w:rFonts w:cstheme="majorHAnsi"/>
          <w:i/>
          <w:iCs/>
        </w:rPr>
        <w:t xml:space="preserve">(dpc) membrane along the edge of the balcony – one side would be tucked and fixed under the aluminium edging and the other side would be draped into the gutter.  </w:t>
      </w:r>
      <w:r w:rsidR="00FF3C45" w:rsidRPr="005C4F16">
        <w:rPr>
          <w:rFonts w:cstheme="majorHAnsi"/>
          <w:i/>
          <w:iCs/>
        </w:rPr>
        <w:t>If this trial proves successful then Council would have to decide if it was good enough for a permanent solution or if the gutter needed to be raised.</w:t>
      </w:r>
      <w:r w:rsidR="005C4F16" w:rsidRPr="005C4F16">
        <w:rPr>
          <w:rFonts w:cstheme="majorHAnsi"/>
          <w:i/>
          <w:iCs/>
        </w:rPr>
        <w:t>”</w:t>
      </w:r>
    </w:p>
    <w:p w14:paraId="7ED32606" w14:textId="57C751D5" w:rsidR="00382A1F" w:rsidRDefault="00382A1F" w:rsidP="00914C3F">
      <w:pPr>
        <w:pStyle w:val="Heading6"/>
      </w:pPr>
      <w:r>
        <w:t xml:space="preserve">Phase </w:t>
      </w:r>
      <w:r w:rsidR="00914C3F">
        <w:t>2 – Edlesborough Green Play Area</w:t>
      </w:r>
    </w:p>
    <w:p w14:paraId="617223C0" w14:textId="73B5FADA" w:rsidR="006828D7" w:rsidRDefault="00C70BC0" w:rsidP="002A4340">
      <w:pPr>
        <w:spacing w:after="0"/>
      </w:pPr>
      <w:r>
        <w:t xml:space="preserve">The </w:t>
      </w:r>
      <w:r w:rsidR="007739AA">
        <w:t>installation is complete</w:t>
      </w:r>
      <w:r w:rsidR="009256CD">
        <w:t>. The Clerk will be asking Kompan to address some issue</w:t>
      </w:r>
      <w:r w:rsidR="00B45D24">
        <w:t>s</w:t>
      </w:r>
      <w:r w:rsidR="009256CD">
        <w:t xml:space="preserve"> </w:t>
      </w:r>
      <w:r w:rsidR="00820E20">
        <w:t xml:space="preserve">with the relocation of the bench. </w:t>
      </w:r>
    </w:p>
    <w:p w14:paraId="63C6B359" w14:textId="29335A75" w:rsidR="002165EF" w:rsidRDefault="002165EF" w:rsidP="002165EF">
      <w:pPr>
        <w:pStyle w:val="Heading6"/>
      </w:pPr>
      <w:r>
        <w:t>Biodiversity Audit of Edlesborough parish Council</w:t>
      </w:r>
    </w:p>
    <w:p w14:paraId="66FF0312" w14:textId="183ABEBF" w:rsidR="00C30B41" w:rsidRDefault="003836FF" w:rsidP="00C30B41">
      <w:r>
        <w:t>Cllr Owen has chased the Biodiversity Audit.</w:t>
      </w:r>
    </w:p>
    <w:p w14:paraId="232F816A" w14:textId="750D9822" w:rsidR="00C30B41" w:rsidRDefault="00C30B41" w:rsidP="00C30B41">
      <w:pPr>
        <w:pStyle w:val="Heading6"/>
      </w:pPr>
      <w:r>
        <w:t>Tree Survey</w:t>
      </w:r>
    </w:p>
    <w:p w14:paraId="2D5DB526" w14:textId="2D1CB81E" w:rsidR="002165EF" w:rsidRDefault="00412B16" w:rsidP="001951BD">
      <w:pPr>
        <w:spacing w:after="0"/>
      </w:pPr>
      <w:r>
        <w:t xml:space="preserve">Prior to the meeting </w:t>
      </w:r>
      <w:r w:rsidR="006C4252">
        <w:t xml:space="preserve">quotes and examples of Tree Survey reports from three companies had been circulated to the Council for their consideration. Council agreed to proceed with the quote from </w:t>
      </w:r>
      <w:r w:rsidR="0093164B">
        <w:t>Colin Chambers.</w:t>
      </w:r>
    </w:p>
    <w:p w14:paraId="684432DA" w14:textId="07788D8D" w:rsidR="0093164B" w:rsidRPr="0093164B" w:rsidRDefault="0093164B" w:rsidP="001951BD">
      <w:pPr>
        <w:spacing w:after="0"/>
        <w:rPr>
          <w:b/>
          <w:bCs/>
          <w:i/>
          <w:iCs/>
        </w:rPr>
      </w:pPr>
      <w:r>
        <w:rPr>
          <w:b/>
          <w:bCs/>
          <w:i/>
          <w:iCs/>
        </w:rPr>
        <w:t xml:space="preserve">Action: Clerk to raise a purchase order with Colin Chambers. Clerk to thank the two other companies for </w:t>
      </w:r>
      <w:r w:rsidR="001951BD">
        <w:rPr>
          <w:b/>
          <w:bCs/>
          <w:i/>
          <w:iCs/>
        </w:rPr>
        <w:t>their quotes.</w:t>
      </w:r>
    </w:p>
    <w:p w14:paraId="5643EC55" w14:textId="30B15746" w:rsidR="00DC2EBC" w:rsidRDefault="00B222C5" w:rsidP="00870412">
      <w:pPr>
        <w:pStyle w:val="Heading1"/>
      </w:pPr>
      <w:r w:rsidRPr="00592343">
        <w:lastRenderedPageBreak/>
        <w:t xml:space="preserve">Traffic </w:t>
      </w:r>
      <w:r w:rsidR="00DC2EBC">
        <w:t>Calming</w:t>
      </w:r>
    </w:p>
    <w:p w14:paraId="18C58E63" w14:textId="77777777" w:rsidR="001F5E45" w:rsidRDefault="001F5E45" w:rsidP="001F5E45">
      <w:pPr>
        <w:pStyle w:val="Heading6"/>
      </w:pPr>
      <w:r>
        <w:t>MVAS</w:t>
      </w:r>
    </w:p>
    <w:p w14:paraId="2E1B3910" w14:textId="11EB51FE" w:rsidR="0031391C" w:rsidRPr="006D4BAC" w:rsidRDefault="006D4BAC" w:rsidP="0031391C">
      <w:pPr>
        <w:spacing w:after="0"/>
      </w:pPr>
      <w:r w:rsidRPr="006D4BAC">
        <w:t>The October data has been downloaded and published on the website.</w:t>
      </w:r>
    </w:p>
    <w:p w14:paraId="1C6CDB21" w14:textId="7087851A" w:rsidR="006D4BAC" w:rsidRDefault="006D4BAC" w:rsidP="0031391C">
      <w:pPr>
        <w:spacing w:after="0"/>
      </w:pPr>
      <w:r w:rsidRPr="006D4BAC">
        <w:t>Pebblemoor Post – the Clerk is progressing the application.</w:t>
      </w:r>
    </w:p>
    <w:p w14:paraId="57CFDB51" w14:textId="1B7FC089" w:rsidR="001951BD" w:rsidRPr="00B45D24" w:rsidRDefault="001951BD" w:rsidP="00B45D24">
      <w:pPr>
        <w:pStyle w:val="Heading3"/>
        <w:rPr>
          <w:rStyle w:val="SubtleEmphasis"/>
          <w:sz w:val="24"/>
          <w:szCs w:val="24"/>
          <w:u w:val="single"/>
        </w:rPr>
      </w:pPr>
      <w:r w:rsidRPr="00B45D24">
        <w:rPr>
          <w:rStyle w:val="SubtleEmphasis"/>
          <w:sz w:val="24"/>
          <w:szCs w:val="24"/>
          <w:u w:val="single"/>
        </w:rPr>
        <w:t>Additional MVAS Device in Dagnall</w:t>
      </w:r>
    </w:p>
    <w:p w14:paraId="66CBAF85" w14:textId="77777777" w:rsidR="004145C7" w:rsidRDefault="0030527A" w:rsidP="00F10567">
      <w:pPr>
        <w:spacing w:after="0"/>
      </w:pPr>
      <w:r>
        <w:t xml:space="preserve">A Dagnall resident has approached Cllr Owen </w:t>
      </w:r>
      <w:r w:rsidR="00735EFA">
        <w:t xml:space="preserve">offering to </w:t>
      </w:r>
      <w:r w:rsidR="00A0562F">
        <w:t>donate</w:t>
      </w:r>
      <w:r w:rsidR="00735EFA">
        <w:t xml:space="preserve"> towards the purchase of another MVAS device for use in Dagnall on the condition that it is sited on the B440 </w:t>
      </w:r>
      <w:r w:rsidR="00A0562F">
        <w:t>as vehicles enter the village from Hemel Hempstead.</w:t>
      </w:r>
      <w:r w:rsidR="0067086A">
        <w:t xml:space="preserve"> </w:t>
      </w:r>
    </w:p>
    <w:p w14:paraId="28032FAA" w14:textId="77777777" w:rsidR="0095127E" w:rsidRDefault="0067086A" w:rsidP="00F10567">
      <w:pPr>
        <w:spacing w:after="0"/>
      </w:pPr>
      <w:r>
        <w:t xml:space="preserve">The </w:t>
      </w:r>
      <w:r w:rsidR="004145C7">
        <w:t>Clerk obtained a quote from</w:t>
      </w:r>
      <w:r>
        <w:t xml:space="preserve"> Truvelo</w:t>
      </w:r>
      <w:r w:rsidR="0095127E">
        <w:t xml:space="preserve"> for the supply of a</w:t>
      </w:r>
      <w:r>
        <w:t xml:space="preserve"> MVAS Device</w:t>
      </w:r>
      <w:r w:rsidR="0095127E">
        <w:t>. The cost of the device</w:t>
      </w:r>
      <w:r>
        <w:t xml:space="preserve"> </w:t>
      </w:r>
      <w:r w:rsidR="00EE7661">
        <w:t>would be £4,274.</w:t>
      </w:r>
    </w:p>
    <w:p w14:paraId="79FACC31" w14:textId="7179AB46" w:rsidR="001E37DC" w:rsidRDefault="00F10567" w:rsidP="00F10567">
      <w:pPr>
        <w:spacing w:after="0"/>
      </w:pPr>
      <w:r>
        <w:t xml:space="preserve">The </w:t>
      </w:r>
      <w:r w:rsidR="002531A6">
        <w:t>Buckinghamshire</w:t>
      </w:r>
      <w:r w:rsidR="00175784">
        <w:t xml:space="preserve"> </w:t>
      </w:r>
      <w:r w:rsidR="002531A6">
        <w:t>Council’s</w:t>
      </w:r>
      <w:r w:rsidR="00175784">
        <w:t xml:space="preserve"> website </w:t>
      </w:r>
      <w:r>
        <w:t xml:space="preserve">states </w:t>
      </w:r>
      <w:r w:rsidR="0054402B">
        <w:t>that “i</w:t>
      </w:r>
      <w:r w:rsidR="0054402B" w:rsidRPr="0054402B">
        <w:t>f the Highway Authority believes an MVAS unit has not moved for more than 8 weeks, they can remove the unit from that location and take it to a depot to be collected.</w:t>
      </w:r>
      <w:r w:rsidR="002531A6">
        <w:t>”</w:t>
      </w:r>
    </w:p>
    <w:p w14:paraId="0B429FC0" w14:textId="1CC7B516" w:rsidR="002531A6" w:rsidRDefault="002531A6" w:rsidP="00F10567">
      <w:pPr>
        <w:spacing w:after="0"/>
      </w:pPr>
      <w:r>
        <w:t xml:space="preserve">Council agreed that </w:t>
      </w:r>
      <w:r w:rsidR="003125F8">
        <w:t xml:space="preserve">Cllr Owen and the Clerk would respond to the parishioner sharing information about the costs and rules of the device in an effort to </w:t>
      </w:r>
      <w:r w:rsidR="004145C7">
        <w:t>discuss a way forwards.</w:t>
      </w:r>
      <w:r>
        <w:t xml:space="preserve"> </w:t>
      </w:r>
    </w:p>
    <w:p w14:paraId="4BEE3D6D" w14:textId="1C262F6C" w:rsidR="00F10567" w:rsidRPr="00F10567" w:rsidRDefault="00F10567" w:rsidP="00F10567">
      <w:pPr>
        <w:spacing w:after="0"/>
        <w:rPr>
          <w:b/>
          <w:bCs/>
          <w:i/>
          <w:iCs/>
        </w:rPr>
      </w:pPr>
      <w:r>
        <w:rPr>
          <w:b/>
          <w:bCs/>
          <w:i/>
          <w:iCs/>
        </w:rPr>
        <w:t xml:space="preserve">Action: Clerk </w:t>
      </w:r>
      <w:r w:rsidR="00B67AFC">
        <w:rPr>
          <w:b/>
          <w:bCs/>
          <w:i/>
          <w:iCs/>
        </w:rPr>
        <w:t>and</w:t>
      </w:r>
      <w:r>
        <w:rPr>
          <w:b/>
          <w:bCs/>
          <w:i/>
          <w:iCs/>
        </w:rPr>
        <w:t xml:space="preserve"> Cllr Owen to respond to the parishioner.</w:t>
      </w:r>
    </w:p>
    <w:p w14:paraId="26FC03BE" w14:textId="77777777" w:rsidR="001F5E45" w:rsidRDefault="001F5E45" w:rsidP="001F5E45">
      <w:pPr>
        <w:pStyle w:val="Heading6"/>
      </w:pPr>
      <w:r>
        <w:t xml:space="preserve">Speedwatch – Led by Cllr Williams </w:t>
      </w:r>
    </w:p>
    <w:p w14:paraId="519A4954" w14:textId="50EC3EF7" w:rsidR="001F5E45" w:rsidRPr="00091282" w:rsidRDefault="00F10567" w:rsidP="008F4AAF">
      <w:pPr>
        <w:spacing w:after="0"/>
      </w:pPr>
      <w:r>
        <w:t>Nothing to report.</w:t>
      </w:r>
    </w:p>
    <w:p w14:paraId="40FEE744" w14:textId="6A140240" w:rsidR="00103302" w:rsidRDefault="00E83BBA" w:rsidP="00E83BBA">
      <w:pPr>
        <w:pStyle w:val="Heading1"/>
      </w:pPr>
      <w:r>
        <w:t>EDaN Updates</w:t>
      </w:r>
    </w:p>
    <w:p w14:paraId="75D52E74" w14:textId="06369F66" w:rsidR="00AD5F38" w:rsidRPr="00AD5F38" w:rsidRDefault="00AD5F38" w:rsidP="00AD5F38">
      <w:r>
        <w:t>Led by Cllr</w:t>
      </w:r>
      <w:r w:rsidR="003876AC">
        <w:t xml:space="preserve"> Ferguson</w:t>
      </w:r>
    </w:p>
    <w:p w14:paraId="22C5F9E4" w14:textId="45D02EA0" w:rsidR="00B222C5" w:rsidRDefault="00B222C5" w:rsidP="00B222C5">
      <w:pPr>
        <w:pStyle w:val="Heading6"/>
      </w:pPr>
      <w:r w:rsidRPr="00E06A14">
        <w:t>Friends of the Church on the Hill</w:t>
      </w:r>
    </w:p>
    <w:p w14:paraId="0DD17583" w14:textId="12F603D4" w:rsidR="00934AB2" w:rsidRDefault="00F10567" w:rsidP="00934AB2">
      <w:r>
        <w:t xml:space="preserve">Cllr Ferguson reported that the </w:t>
      </w:r>
      <w:r w:rsidR="005B32B9">
        <w:t>musicians have been agreed and that tickets are now on sale for EdleFest 2025. More information can be viewed at</w:t>
      </w:r>
      <w:r w:rsidR="0062400D">
        <w:t xml:space="preserve"> </w:t>
      </w:r>
      <w:hyperlink r:id="rId14" w:history="1">
        <w:r w:rsidR="0062400D" w:rsidRPr="00C40548">
          <w:rPr>
            <w:rStyle w:val="Hyperlink"/>
          </w:rPr>
          <w:t>https://edlefest.site123.me/</w:t>
        </w:r>
      </w:hyperlink>
      <w:r w:rsidR="0062400D">
        <w:t xml:space="preserve"> </w:t>
      </w:r>
    </w:p>
    <w:p w14:paraId="1EE180B1" w14:textId="0AAB3D6C" w:rsidR="00CF078F" w:rsidRPr="00934AB2" w:rsidRDefault="00CF078F" w:rsidP="00934AB2">
      <w:r>
        <w:t>The Christmas Carol Service will be held on the 21</w:t>
      </w:r>
      <w:r w:rsidRPr="00CF078F">
        <w:rPr>
          <w:vertAlign w:val="superscript"/>
        </w:rPr>
        <w:t>st</w:t>
      </w:r>
      <w:r>
        <w:t xml:space="preserve"> December.</w:t>
      </w:r>
    </w:p>
    <w:p w14:paraId="3CC95162" w14:textId="20107613" w:rsidR="00B222C5" w:rsidRDefault="00B222C5" w:rsidP="00B222C5">
      <w:pPr>
        <w:pStyle w:val="Heading6"/>
      </w:pPr>
      <w:r w:rsidRPr="00E06A14">
        <w:t>EDaN Beautification Team</w:t>
      </w:r>
    </w:p>
    <w:p w14:paraId="50096936" w14:textId="219D06C3" w:rsidR="00FC62A0" w:rsidRDefault="00FC62A0" w:rsidP="009875EF">
      <w:pPr>
        <w:spacing w:after="0" w:line="240" w:lineRule="auto"/>
      </w:pPr>
      <w:r w:rsidRPr="00FC62A0">
        <w:rPr>
          <w:b/>
          <w:bCs/>
          <w:i/>
          <w:iCs/>
          <w:u w:val="single"/>
        </w:rPr>
        <w:t>Christmas Trees</w:t>
      </w:r>
      <w:r w:rsidR="006D4BAC">
        <w:rPr>
          <w:b/>
          <w:bCs/>
          <w:i/>
          <w:iCs/>
          <w:u w:val="single"/>
        </w:rPr>
        <w:t xml:space="preserve"> &amp; Lights</w:t>
      </w:r>
    </w:p>
    <w:p w14:paraId="1D3C93ED" w14:textId="2C8849F0" w:rsidR="00FC62A0" w:rsidRPr="00A67F44" w:rsidRDefault="006D4BAC" w:rsidP="009875EF">
      <w:pPr>
        <w:spacing w:after="0" w:line="240" w:lineRule="auto"/>
      </w:pPr>
      <w:r>
        <w:t>The Council contractor has been asked to install the trees and hang the lights in readiness for the start of December.</w:t>
      </w:r>
      <w:r w:rsidR="00D6418E">
        <w:t xml:space="preserve"> The Clerk is arranging for the electrical box at Edlesborough Memorial </w:t>
      </w:r>
      <w:r w:rsidR="00B67AFC">
        <w:t xml:space="preserve">Hall </w:t>
      </w:r>
      <w:r w:rsidR="00473A95">
        <w:t xml:space="preserve">to be upgraded and for the </w:t>
      </w:r>
      <w:r w:rsidR="002370CA">
        <w:t>electrics and hole outside Edlesborough Pavilion to be improved.</w:t>
      </w:r>
    </w:p>
    <w:p w14:paraId="6A1E5FD5" w14:textId="50301A19" w:rsidR="003C0669" w:rsidRDefault="003C0669" w:rsidP="00472EFD">
      <w:pPr>
        <w:pStyle w:val="Heading1"/>
      </w:pPr>
      <w:r>
        <w:t>Finance</w:t>
      </w:r>
    </w:p>
    <w:p w14:paraId="7701909B" w14:textId="50B76CB6" w:rsidR="003C0669" w:rsidRDefault="003C0669" w:rsidP="003C0669">
      <w:pPr>
        <w:pStyle w:val="Heading6"/>
      </w:pPr>
      <w:r w:rsidRPr="00B222C5">
        <w:t>Accounts for the month ended</w:t>
      </w:r>
      <w:r>
        <w:t xml:space="preserve"> </w:t>
      </w:r>
      <w:r w:rsidR="009875EF">
        <w:t>3</w:t>
      </w:r>
      <w:r w:rsidR="006D4BAC">
        <w:t>1</w:t>
      </w:r>
      <w:r w:rsidR="006D4BAC" w:rsidRPr="006D4BAC">
        <w:rPr>
          <w:vertAlign w:val="superscript"/>
        </w:rPr>
        <w:t>st</w:t>
      </w:r>
      <w:r w:rsidR="006D4BAC">
        <w:t xml:space="preserve"> octo</w:t>
      </w:r>
      <w:r w:rsidR="0068501B">
        <w:t>BE</w:t>
      </w:r>
      <w:r w:rsidR="009875EF">
        <w:t>r</w:t>
      </w:r>
      <w:r w:rsidR="00096CF2">
        <w:t xml:space="preserve"> 202</w:t>
      </w:r>
      <w:r w:rsidR="00A02146">
        <w:t>4</w:t>
      </w:r>
    </w:p>
    <w:p w14:paraId="3449DBB5" w14:textId="1B3AAE11" w:rsidR="00FF2E2F" w:rsidRDefault="00E101DE" w:rsidP="00E101DE">
      <w:pPr>
        <w:spacing w:after="0"/>
      </w:pPr>
      <w:r>
        <w:t xml:space="preserve">The </w:t>
      </w:r>
      <w:r w:rsidR="006D4BAC">
        <w:t>Octo</w:t>
      </w:r>
      <w:r w:rsidR="009875EF">
        <w:t>ber 2024</w:t>
      </w:r>
      <w:r>
        <w:t xml:space="preserve"> account</w:t>
      </w:r>
      <w:r w:rsidR="00C11892">
        <w:t xml:space="preserve">s </w:t>
      </w:r>
      <w:r w:rsidR="00DB7081">
        <w:t>hav</w:t>
      </w:r>
      <w:r w:rsidR="00C11892">
        <w:t>ing</w:t>
      </w:r>
      <w:r w:rsidR="00DB7081">
        <w:t xml:space="preserve"> been circulated to the full Council</w:t>
      </w:r>
      <w:r w:rsidR="00C11892">
        <w:t xml:space="preserve"> prior to the meeting were agreed</w:t>
      </w:r>
      <w:r w:rsidR="00DB7081">
        <w:t>.</w:t>
      </w:r>
    </w:p>
    <w:p w14:paraId="0D8A1EA0" w14:textId="36AF25B5" w:rsidR="003C0669" w:rsidRDefault="003C0669" w:rsidP="00E14117">
      <w:pPr>
        <w:pStyle w:val="Heading6"/>
      </w:pPr>
      <w:r w:rsidRPr="006B7B93">
        <w:t>Authorisation of payments</w:t>
      </w:r>
    </w:p>
    <w:p w14:paraId="20B9A48F" w14:textId="55BBDE4D" w:rsidR="00A02146" w:rsidRDefault="003C0669" w:rsidP="009953CD">
      <w:pPr>
        <w:spacing w:after="0"/>
      </w:pPr>
      <w:r>
        <w:t>Council approve</w:t>
      </w:r>
      <w:r w:rsidR="00C11892">
        <w:t>d</w:t>
      </w:r>
      <w:r>
        <w:t xml:space="preserve"> the</w:t>
      </w:r>
      <w:r w:rsidR="006D4BAC">
        <w:t xml:space="preserve"> Novem</w:t>
      </w:r>
      <w:r w:rsidR="003E66FA">
        <w:t>ber</w:t>
      </w:r>
      <w:r>
        <w:t xml:space="preserve"> 202</w:t>
      </w:r>
      <w:r w:rsidR="006F7DA8">
        <w:t>4</w:t>
      </w:r>
      <w:r>
        <w:t xml:space="preserve"> payments.</w:t>
      </w:r>
    </w:p>
    <w:p w14:paraId="7BEA03E7" w14:textId="2FE804C6" w:rsidR="00F2162D" w:rsidRDefault="00F2162D" w:rsidP="00F2162D">
      <w:pPr>
        <w:pStyle w:val="Heading6"/>
      </w:pPr>
      <w:r w:rsidRPr="00F2162D">
        <w:t>NJC Pay Award for 2024/25</w:t>
      </w:r>
    </w:p>
    <w:p w14:paraId="0518C4B8" w14:textId="65A3AD14" w:rsidR="00F2162D" w:rsidRDefault="00E63C46" w:rsidP="00A85E9C">
      <w:pPr>
        <w:spacing w:after="0"/>
      </w:pPr>
      <w:r>
        <w:t xml:space="preserve">Following receipt of the NJC Pay Award for </w:t>
      </w:r>
      <w:r w:rsidR="004B1B95">
        <w:t xml:space="preserve">2024/25 </w:t>
      </w:r>
      <w:r w:rsidR="00EB0F0E">
        <w:t xml:space="preserve">Council </w:t>
      </w:r>
      <w:r w:rsidR="004B1B95">
        <w:t xml:space="preserve">agreed to </w:t>
      </w:r>
      <w:r w:rsidR="00EB0F0E">
        <w:t>approve the backdated pay to the Clerk.</w:t>
      </w:r>
    </w:p>
    <w:p w14:paraId="01F3DF98" w14:textId="4B47435A" w:rsidR="004B1B95" w:rsidRDefault="004B1B95" w:rsidP="00A85E9C">
      <w:pPr>
        <w:spacing w:after="0"/>
        <w:rPr>
          <w:rStyle w:val="Emphasis"/>
        </w:rPr>
      </w:pPr>
      <w:r w:rsidRPr="004B1B95">
        <w:rPr>
          <w:rStyle w:val="Emphasis"/>
        </w:rPr>
        <w:t>Employment Working Party</w:t>
      </w:r>
    </w:p>
    <w:p w14:paraId="1F0E8BD2" w14:textId="45177E58" w:rsidR="00861D59" w:rsidRPr="00861D59" w:rsidRDefault="0049335A" w:rsidP="00A85E9C">
      <w:pPr>
        <w:spacing w:after="0"/>
      </w:pPr>
      <w:r>
        <w:rPr>
          <w:rStyle w:val="Emphasis"/>
          <w:i w:val="0"/>
          <w:iCs w:val="0"/>
        </w:rPr>
        <w:t xml:space="preserve">Following Cllr Wilkinson’s </w:t>
      </w:r>
      <w:r w:rsidR="00DE7224">
        <w:rPr>
          <w:rStyle w:val="Emphasis"/>
          <w:i w:val="0"/>
          <w:iCs w:val="0"/>
        </w:rPr>
        <w:t xml:space="preserve">Evaluation of the Clerk’s Job the employment working party recommended to the full Council that the </w:t>
      </w:r>
      <w:r w:rsidR="00ED4011">
        <w:rPr>
          <w:rStyle w:val="Emphasis"/>
          <w:i w:val="0"/>
          <w:iCs w:val="0"/>
        </w:rPr>
        <w:t xml:space="preserve">job </w:t>
      </w:r>
      <w:r w:rsidR="00E4254F">
        <w:rPr>
          <w:rStyle w:val="Emphasis"/>
          <w:i w:val="0"/>
          <w:iCs w:val="0"/>
        </w:rPr>
        <w:t>s</w:t>
      </w:r>
      <w:r w:rsidR="00E4254F" w:rsidRPr="00E4254F">
        <w:t>hould now be rated as LC2 ('above substantive'). </w:t>
      </w:r>
      <w:r w:rsidR="00861D59">
        <w:t xml:space="preserve">This gives scope for the Council to </w:t>
      </w:r>
      <w:r w:rsidR="00861D59" w:rsidRPr="00861D59">
        <w:t xml:space="preserve">continue progressing </w:t>
      </w:r>
      <w:r w:rsidR="00861D59">
        <w:t>the Clerk</w:t>
      </w:r>
      <w:r w:rsidR="00861D59" w:rsidRPr="00861D59">
        <w:t xml:space="preserve"> up the SCP scale each year at her annual review until she reaches SCP32 (9 further points up the scale). </w:t>
      </w:r>
      <w:r w:rsidR="00B12440">
        <w:t>All agreed to the recommendation, with the additional agreement that the Clerk will progress to SCP24 from 1</w:t>
      </w:r>
      <w:r w:rsidR="00B12440" w:rsidRPr="00B12440">
        <w:rPr>
          <w:vertAlign w:val="superscript"/>
        </w:rPr>
        <w:t>st</w:t>
      </w:r>
      <w:r w:rsidR="00B12440">
        <w:t xml:space="preserve"> January 2024. </w:t>
      </w:r>
    </w:p>
    <w:p w14:paraId="5BA4B319" w14:textId="4F5BB7E3" w:rsidR="00F2162D" w:rsidRDefault="00F2162D" w:rsidP="00F2162D">
      <w:pPr>
        <w:pStyle w:val="Heading6"/>
      </w:pPr>
      <w:r w:rsidRPr="00F2162D">
        <w:lastRenderedPageBreak/>
        <w:t>Energy supply contracts</w:t>
      </w:r>
    </w:p>
    <w:p w14:paraId="015F796C" w14:textId="375DBCF5" w:rsidR="00530866" w:rsidRDefault="00352D33" w:rsidP="00530866">
      <w:r>
        <w:t xml:space="preserve">Council ratified its decision to enter into a new </w:t>
      </w:r>
      <w:r w:rsidR="00DB2BB3">
        <w:t xml:space="preserve">six month contract with SSE for the </w:t>
      </w:r>
      <w:r w:rsidR="00530866">
        <w:t>Streetlight Energy</w:t>
      </w:r>
      <w:r w:rsidR="00DB2BB3">
        <w:t>. It was not possible to secure a longer contract due to the impending changes to streetlight metering.</w:t>
      </w:r>
    </w:p>
    <w:p w14:paraId="6EED3866" w14:textId="29E0CF2E" w:rsidR="00D427F1" w:rsidRDefault="00DB2BB3" w:rsidP="00530866">
      <w:r>
        <w:t xml:space="preserve">Council ratified its decision to </w:t>
      </w:r>
      <w:r w:rsidR="009C0D4F">
        <w:t xml:space="preserve">enter into </w:t>
      </w:r>
      <w:r w:rsidR="00D427F1">
        <w:t xml:space="preserve">a </w:t>
      </w:r>
      <w:r w:rsidR="008D3930">
        <w:t>24</w:t>
      </w:r>
      <w:r w:rsidR="00D427F1">
        <w:t xml:space="preserve"> month contract with Octopus Energy</w:t>
      </w:r>
      <w:r w:rsidR="009C0D4F">
        <w:t xml:space="preserve"> for both the electricity and gas supply at Edlesborough Memorial Hall.</w:t>
      </w:r>
    </w:p>
    <w:p w14:paraId="4D622316" w14:textId="3FD72BC7" w:rsidR="00391042" w:rsidRDefault="00F2162D" w:rsidP="00F2162D">
      <w:pPr>
        <w:pStyle w:val="Heading6"/>
        <w:rPr>
          <w:rFonts w:cstheme="majorHAnsi"/>
          <w:szCs w:val="24"/>
        </w:rPr>
      </w:pPr>
      <w:r w:rsidRPr="00240FFD">
        <w:rPr>
          <w:rFonts w:cstheme="majorHAnsi"/>
          <w:szCs w:val="24"/>
        </w:rPr>
        <w:t>Donation to Community First Responders</w:t>
      </w:r>
    </w:p>
    <w:p w14:paraId="0CE115C9" w14:textId="78A0B4FB" w:rsidR="00413DF7" w:rsidRPr="00413DF7" w:rsidRDefault="00413DF7" w:rsidP="00413DF7">
      <w:r>
        <w:t>Council agree</w:t>
      </w:r>
      <w:r w:rsidR="009C0D4F">
        <w:t>d</w:t>
      </w:r>
      <w:r>
        <w:t xml:space="preserve"> to </w:t>
      </w:r>
      <w:r w:rsidR="0008764C">
        <w:t>donate</w:t>
      </w:r>
      <w:r w:rsidR="009C0D4F">
        <w:t xml:space="preserve"> £1500 </w:t>
      </w:r>
      <w:r w:rsidR="00191D33">
        <w:t xml:space="preserve">to the South Central Ambulance Service Community First Responders. </w:t>
      </w:r>
    </w:p>
    <w:p w14:paraId="2A4A63B5" w14:textId="23DEC696" w:rsidR="00B222C5" w:rsidRPr="00251554" w:rsidRDefault="003E66FA" w:rsidP="00472EFD">
      <w:pPr>
        <w:pStyle w:val="Heading1"/>
      </w:pPr>
      <w:r>
        <w:t>P</w:t>
      </w:r>
      <w:r w:rsidR="00B222C5" w:rsidRPr="00251554">
        <w:t>arish Ameniti</w:t>
      </w:r>
      <w:r w:rsidR="00251554" w:rsidRPr="00251554">
        <w:t>es</w:t>
      </w:r>
      <w:r w:rsidR="00251554">
        <w:t xml:space="preserve"> </w:t>
      </w:r>
    </w:p>
    <w:p w14:paraId="6CC38415" w14:textId="417D8EDF" w:rsidR="00B222C5" w:rsidRDefault="00B222C5" w:rsidP="002C521F">
      <w:pPr>
        <w:pStyle w:val="Heading6"/>
      </w:pPr>
      <w:r w:rsidRPr="00B222C5">
        <w:t>Buckinghamshire Council Devolved Services</w:t>
      </w:r>
      <w:r w:rsidR="002121F3">
        <w:t>.</w:t>
      </w:r>
    </w:p>
    <w:p w14:paraId="7DFC3B03" w14:textId="1F55FCB8" w:rsidR="00FF1156" w:rsidRPr="00E02B57" w:rsidRDefault="009875EF" w:rsidP="00FF1156">
      <w:pPr>
        <w:spacing w:after="0"/>
      </w:pPr>
      <w:r>
        <w:t xml:space="preserve">The contractor has been asked to clean the </w:t>
      </w:r>
      <w:r w:rsidR="00363E0D">
        <w:t xml:space="preserve">moss from the </w:t>
      </w:r>
      <w:r>
        <w:t>pavement</w:t>
      </w:r>
      <w:r w:rsidR="00363E0D">
        <w:t>s</w:t>
      </w:r>
      <w:r>
        <w:t xml:space="preserve"> </w:t>
      </w:r>
      <w:r w:rsidR="00FF1156">
        <w:t>near Taskers Row Bungalows</w:t>
      </w:r>
      <w:r w:rsidR="00363E0D">
        <w:t>,</w:t>
      </w:r>
      <w:r w:rsidR="000E7033">
        <w:t xml:space="preserve"> Edlesborough and </w:t>
      </w:r>
      <w:r w:rsidR="00FF1156">
        <w:t>in Huntsman</w:t>
      </w:r>
      <w:r w:rsidR="00B93316">
        <w:t>’</w:t>
      </w:r>
      <w:r w:rsidR="00FF1156">
        <w:t>s Close and Chestnut Close in Dagnall</w:t>
      </w:r>
      <w:r w:rsidR="000E7033">
        <w:t>.</w:t>
      </w:r>
    </w:p>
    <w:p w14:paraId="7D30F8D2" w14:textId="543054CB" w:rsidR="002121F3" w:rsidRDefault="009A26DC" w:rsidP="00B85C2C">
      <w:pPr>
        <w:pStyle w:val="Heading6"/>
      </w:pPr>
      <w:r>
        <w:t>AED’s</w:t>
      </w:r>
      <w:r w:rsidR="007F5D49">
        <w:t xml:space="preserve"> &amp; C</w:t>
      </w:r>
      <w:r w:rsidR="00F904AB">
        <w:t xml:space="preserve">ommunity </w:t>
      </w:r>
      <w:r w:rsidR="007F5D49">
        <w:t>F</w:t>
      </w:r>
      <w:r w:rsidR="00F904AB">
        <w:t xml:space="preserve">irst </w:t>
      </w:r>
      <w:r w:rsidR="007F5D49">
        <w:t>R</w:t>
      </w:r>
      <w:r w:rsidR="00F904AB">
        <w:t>esponders</w:t>
      </w:r>
    </w:p>
    <w:p w14:paraId="5B9BF609" w14:textId="10819D8F" w:rsidR="00CB1370" w:rsidRDefault="00AD7CD1" w:rsidP="00991E36">
      <w:r>
        <w:t>See notes in finance.</w:t>
      </w:r>
    </w:p>
    <w:p w14:paraId="12903F66" w14:textId="4B4C5421" w:rsidR="003F6E2F" w:rsidRDefault="003402F6" w:rsidP="00B4203D">
      <w:pPr>
        <w:pStyle w:val="Heading6"/>
      </w:pPr>
      <w:r>
        <w:t>E</w:t>
      </w:r>
      <w:r w:rsidR="00757F65">
        <w:t>dlesborough Memorial Hall</w:t>
      </w:r>
    </w:p>
    <w:p w14:paraId="171BDD7A" w14:textId="2BFB8498" w:rsidR="00CD7FFD" w:rsidRPr="00EF4E20" w:rsidRDefault="00CD7FFD" w:rsidP="00A7566E">
      <w:pPr>
        <w:spacing w:after="0"/>
      </w:pPr>
      <w:r>
        <w:t>One light in the lady’s toilet has been replaced with a LED movement sensor light. The</w:t>
      </w:r>
      <w:r w:rsidR="00833951">
        <w:t>re have been some teething issues with the timer, it is hoped this is now rectified. If this light proves successful the Clerk request</w:t>
      </w:r>
      <w:r w:rsidR="00325C50">
        <w:t>s</w:t>
      </w:r>
      <w:r w:rsidR="00833951">
        <w:t xml:space="preserve"> that the other toilet</w:t>
      </w:r>
      <w:r w:rsidR="00174240">
        <w:t xml:space="preserve">, entrance </w:t>
      </w:r>
      <w:r w:rsidR="00174240" w:rsidRPr="00EF4E20">
        <w:t>hall and boiler room lights are upgraded.</w:t>
      </w:r>
    </w:p>
    <w:p w14:paraId="77C5CA64" w14:textId="4ACB001A" w:rsidR="00F573C5" w:rsidRPr="00EF4E20" w:rsidRDefault="00A71E94" w:rsidP="00E2256B">
      <w:pPr>
        <w:spacing w:after="0"/>
      </w:pPr>
      <w:r w:rsidRPr="00EF4E20">
        <w:t>As a result of t</w:t>
      </w:r>
      <w:r w:rsidR="0061085B" w:rsidRPr="00EF4E20">
        <w:t>he Clerk attend</w:t>
      </w:r>
      <w:r w:rsidR="00325C50">
        <w:t>ing</w:t>
      </w:r>
      <w:r w:rsidR="0061085B" w:rsidRPr="00EF4E20">
        <w:t xml:space="preserve"> a webinar on Managing Village Halls</w:t>
      </w:r>
      <w:r w:rsidR="00E40376" w:rsidRPr="00EF4E20">
        <w:t>, run by Wellers Hedley</w:t>
      </w:r>
      <w:r w:rsidRPr="00EF4E20">
        <w:t xml:space="preserve"> the</w:t>
      </w:r>
      <w:r w:rsidR="00306458" w:rsidRPr="00EF4E20">
        <w:t xml:space="preserve"> Council agreed that it would no longer allow the use of inflatables such as bouncy castles in Edlesborough Memorial Hall, due to the insurance implications.</w:t>
      </w:r>
    </w:p>
    <w:p w14:paraId="000A0376" w14:textId="483E214C" w:rsidR="00947E7F" w:rsidRDefault="00B4203D" w:rsidP="00B4203D">
      <w:pPr>
        <w:pStyle w:val="Heading6"/>
      </w:pPr>
      <w:r>
        <w:t>The Green</w:t>
      </w:r>
      <w:r w:rsidR="00E82E6E">
        <w:t xml:space="preserve"> and play area</w:t>
      </w:r>
    </w:p>
    <w:p w14:paraId="32760A83" w14:textId="3A553864" w:rsidR="00B64878" w:rsidRPr="00325C50" w:rsidRDefault="00B64878" w:rsidP="0067151D">
      <w:pPr>
        <w:spacing w:after="0"/>
        <w:rPr>
          <w:rStyle w:val="Emphasis"/>
          <w:u w:val="single"/>
        </w:rPr>
      </w:pPr>
      <w:r w:rsidRPr="00325C50">
        <w:rPr>
          <w:rStyle w:val="Emphasis"/>
          <w:u w:val="single"/>
        </w:rPr>
        <w:t>Tree Seat</w:t>
      </w:r>
    </w:p>
    <w:p w14:paraId="738B833E" w14:textId="10980149" w:rsidR="003E66FA" w:rsidRPr="00E2256B" w:rsidRDefault="00EE4A32" w:rsidP="0067151D">
      <w:pPr>
        <w:spacing w:after="0"/>
        <w:rPr>
          <w:rStyle w:val="Emphasis"/>
          <w:i w:val="0"/>
          <w:iCs w:val="0"/>
        </w:rPr>
      </w:pPr>
      <w:r>
        <w:rPr>
          <w:rStyle w:val="Emphasis"/>
          <w:i w:val="0"/>
          <w:iCs w:val="0"/>
        </w:rPr>
        <w:t>T</w:t>
      </w:r>
      <w:r w:rsidR="00025DB6">
        <w:rPr>
          <w:rStyle w:val="Emphasis"/>
          <w:i w:val="0"/>
          <w:iCs w:val="0"/>
        </w:rPr>
        <w:t>he replacement t</w:t>
      </w:r>
      <w:r>
        <w:rPr>
          <w:rStyle w:val="Emphasis"/>
          <w:i w:val="0"/>
          <w:iCs w:val="0"/>
        </w:rPr>
        <w:t xml:space="preserve">ree </w:t>
      </w:r>
      <w:r w:rsidR="00025DB6">
        <w:rPr>
          <w:rStyle w:val="Emphasis"/>
          <w:i w:val="0"/>
          <w:iCs w:val="0"/>
        </w:rPr>
        <w:t>s</w:t>
      </w:r>
      <w:r>
        <w:rPr>
          <w:rStyle w:val="Emphasis"/>
          <w:i w:val="0"/>
          <w:iCs w:val="0"/>
        </w:rPr>
        <w:t xml:space="preserve">eat </w:t>
      </w:r>
      <w:r w:rsidR="00025DB6">
        <w:rPr>
          <w:rStyle w:val="Emphasis"/>
          <w:i w:val="0"/>
          <w:iCs w:val="0"/>
        </w:rPr>
        <w:t>has been ordered.</w:t>
      </w:r>
      <w:r w:rsidR="00263268">
        <w:rPr>
          <w:rStyle w:val="Emphasis"/>
          <w:i w:val="0"/>
          <w:iCs w:val="0"/>
        </w:rPr>
        <w:t xml:space="preserve"> </w:t>
      </w:r>
    </w:p>
    <w:p w14:paraId="3C67782F" w14:textId="2C0C2A72" w:rsidR="006502E8" w:rsidRPr="00325C50" w:rsidRDefault="008D6884" w:rsidP="00EE4A32">
      <w:pPr>
        <w:spacing w:after="0"/>
        <w:rPr>
          <w:rStyle w:val="SubtleEmphasis"/>
          <w:u w:val="single"/>
        </w:rPr>
      </w:pPr>
      <w:r w:rsidRPr="00325C50">
        <w:rPr>
          <w:rStyle w:val="SubtleEmphasis"/>
          <w:u w:val="single"/>
        </w:rPr>
        <w:t>Splits in Wood</w:t>
      </w:r>
    </w:p>
    <w:p w14:paraId="49FA1F13" w14:textId="4C95C6EF" w:rsidR="008D6884" w:rsidRPr="001964A4" w:rsidRDefault="00A2006D" w:rsidP="00EE4A32">
      <w:pPr>
        <w:spacing w:after="0"/>
      </w:pPr>
      <w:r w:rsidRPr="001964A4">
        <w:t xml:space="preserve">Following the </w:t>
      </w:r>
      <w:r w:rsidR="008D6884" w:rsidRPr="001964A4">
        <w:t>Clerk contact</w:t>
      </w:r>
      <w:r w:rsidRPr="001964A4">
        <w:t>ing</w:t>
      </w:r>
      <w:r w:rsidR="008D6884" w:rsidRPr="001964A4">
        <w:t xml:space="preserve"> </w:t>
      </w:r>
      <w:r w:rsidR="00EB2E70" w:rsidRPr="001964A4">
        <w:t>Playground</w:t>
      </w:r>
      <w:r w:rsidR="008D6884" w:rsidRPr="001964A4">
        <w:t xml:space="preserve"> Supplies about </w:t>
      </w:r>
      <w:r w:rsidRPr="001964A4">
        <w:t xml:space="preserve">some significant </w:t>
      </w:r>
      <w:r w:rsidR="008D6884" w:rsidRPr="001964A4">
        <w:t>splits in the wood on some of the woode</w:t>
      </w:r>
      <w:r w:rsidR="00B64878" w:rsidRPr="001964A4">
        <w:t>n</w:t>
      </w:r>
      <w:r w:rsidR="008D6884" w:rsidRPr="001964A4">
        <w:t xml:space="preserve"> equipment</w:t>
      </w:r>
      <w:r w:rsidR="001964A4" w:rsidRPr="001964A4">
        <w:t xml:space="preserve"> </w:t>
      </w:r>
      <w:r w:rsidR="008D6884" w:rsidRPr="001964A4">
        <w:t>they carried out a site visit. They have responded with the following:</w:t>
      </w:r>
    </w:p>
    <w:p w14:paraId="246DD50D" w14:textId="77777777" w:rsidR="008D6884" w:rsidRPr="001964A4" w:rsidRDefault="008D6884" w:rsidP="008D6884">
      <w:pPr>
        <w:spacing w:after="0"/>
        <w:rPr>
          <w:b/>
          <w:bCs/>
          <w:i/>
          <w:iCs/>
        </w:rPr>
      </w:pPr>
      <w:r w:rsidRPr="001964A4">
        <w:rPr>
          <w:b/>
          <w:bCs/>
          <w:i/>
          <w:iCs/>
        </w:rPr>
        <w:t>We checked this matter internal together with our colleague of the claims department.</w:t>
      </w:r>
    </w:p>
    <w:p w14:paraId="3AFD595E" w14:textId="77777777" w:rsidR="008D6884" w:rsidRPr="001964A4" w:rsidRDefault="008D6884" w:rsidP="008D6884">
      <w:pPr>
        <w:spacing w:after="0"/>
        <w:rPr>
          <w:b/>
          <w:bCs/>
          <w:i/>
          <w:iCs/>
        </w:rPr>
      </w:pPr>
      <w:r w:rsidRPr="001964A4">
        <w:rPr>
          <w:b/>
          <w:bCs/>
          <w:i/>
          <w:iCs/>
        </w:rPr>
        <w:t>The cracks do not pose a problem and do not affect the play equipment. Weather-related dry cracks in wooden components do not represent dangerous openings for finger entrapment within the meaning of the standard, since the crack tapering towards the back does not hold the finger in place and therefore getting caught is almost impossible.</w:t>
      </w:r>
    </w:p>
    <w:p w14:paraId="3585B60D" w14:textId="77777777" w:rsidR="008D6884" w:rsidRPr="001964A4" w:rsidRDefault="008D6884" w:rsidP="008D6884">
      <w:pPr>
        <w:spacing w:after="0"/>
        <w:rPr>
          <w:b/>
          <w:bCs/>
          <w:i/>
          <w:iCs/>
        </w:rPr>
      </w:pPr>
      <w:r w:rsidRPr="001964A4">
        <w:rPr>
          <w:b/>
          <w:bCs/>
          <w:i/>
          <w:iCs/>
        </w:rPr>
        <w:t>The larger crack could be plugged, if desired. This means filling the holes with plugs.</w:t>
      </w:r>
    </w:p>
    <w:p w14:paraId="65A5D1FC" w14:textId="77777777" w:rsidR="008D6884" w:rsidRPr="001964A4" w:rsidRDefault="008D6884" w:rsidP="008D6884">
      <w:pPr>
        <w:spacing w:after="0"/>
        <w:rPr>
          <w:b/>
          <w:bCs/>
          <w:i/>
          <w:iCs/>
        </w:rPr>
      </w:pPr>
      <w:r w:rsidRPr="001964A4">
        <w:rPr>
          <w:b/>
          <w:bCs/>
          <w:i/>
          <w:iCs/>
        </w:rPr>
        <w:t>However, from our point of view, it would not be necessary.</w:t>
      </w:r>
    </w:p>
    <w:p w14:paraId="1C489637" w14:textId="66449136" w:rsidR="00145FA0" w:rsidRPr="00325C50" w:rsidRDefault="00145FA0" w:rsidP="008D6884">
      <w:pPr>
        <w:spacing w:after="0"/>
      </w:pPr>
      <w:r w:rsidRPr="00325C50">
        <w:t xml:space="preserve">They have also repaired the split on the </w:t>
      </w:r>
      <w:r w:rsidR="00023788" w:rsidRPr="00325C50">
        <w:t>zip wire seat.</w:t>
      </w:r>
    </w:p>
    <w:p w14:paraId="726127CC" w14:textId="77777777" w:rsidR="00B64878" w:rsidRPr="00325C50" w:rsidRDefault="00B64878" w:rsidP="00B64878">
      <w:pPr>
        <w:spacing w:after="0"/>
        <w:rPr>
          <w:rStyle w:val="Emphasis"/>
          <w:u w:val="single"/>
        </w:rPr>
      </w:pPr>
      <w:r w:rsidRPr="00325C50">
        <w:rPr>
          <w:rStyle w:val="Emphasis"/>
          <w:u w:val="single"/>
        </w:rPr>
        <w:t>Annual Play Area Inspections</w:t>
      </w:r>
    </w:p>
    <w:p w14:paraId="44DC557C" w14:textId="451C9546" w:rsidR="008D6884" w:rsidRPr="00EB2E70" w:rsidRDefault="00B64878" w:rsidP="00EE4A32">
      <w:pPr>
        <w:spacing w:after="0"/>
      </w:pPr>
      <w:r>
        <w:t xml:space="preserve">The annual play area inspections have been completed and circulated to </w:t>
      </w:r>
      <w:r w:rsidR="00390DFF">
        <w:t xml:space="preserve">the Council and </w:t>
      </w:r>
      <w:r>
        <w:t>the village hall committees</w:t>
      </w:r>
      <w:r w:rsidR="00390DFF">
        <w:t xml:space="preserve"> accordingly</w:t>
      </w:r>
      <w:r>
        <w:t>. The Clerk will work with the Council contractors attending to the identified</w:t>
      </w:r>
      <w:r w:rsidR="00DD508E">
        <w:t xml:space="preserve"> low</w:t>
      </w:r>
      <w:r>
        <w:t xml:space="preserve"> risks and maintenance issues</w:t>
      </w:r>
      <w:r w:rsidR="00DD508E">
        <w:t xml:space="preserve"> at the Edlesborough Green Play Area</w:t>
      </w:r>
      <w:r>
        <w:t>.</w:t>
      </w:r>
    </w:p>
    <w:p w14:paraId="5D5875D3" w14:textId="6A869A4B" w:rsidR="00DC5C1B" w:rsidRDefault="00064193" w:rsidP="003A4A90">
      <w:pPr>
        <w:pStyle w:val="Heading6"/>
      </w:pPr>
      <w:r>
        <w:t>Sports clubs</w:t>
      </w:r>
    </w:p>
    <w:p w14:paraId="6B36863C" w14:textId="5025F355" w:rsidR="004617FA" w:rsidRDefault="00B7106C" w:rsidP="00C06666">
      <w:pPr>
        <w:spacing w:after="0"/>
        <w:rPr>
          <w:rStyle w:val="IntenseEmphasis"/>
        </w:rPr>
      </w:pPr>
      <w:r w:rsidRPr="003302BE">
        <w:rPr>
          <w:rStyle w:val="IntenseEmphasis"/>
        </w:rPr>
        <w:t xml:space="preserve">Cricket </w:t>
      </w:r>
    </w:p>
    <w:p w14:paraId="3894FD03" w14:textId="596B9F5C" w:rsidR="00656FD5" w:rsidRPr="00656FD5" w:rsidRDefault="00656FD5" w:rsidP="00C06666">
      <w:pPr>
        <w:spacing w:after="0"/>
        <w:rPr>
          <w:rStyle w:val="IntenseEmphasis"/>
          <w:b w:val="0"/>
          <w:bCs w:val="0"/>
          <w:i w:val="0"/>
          <w:iCs w:val="0"/>
        </w:rPr>
      </w:pPr>
      <w:r>
        <w:rPr>
          <w:rStyle w:val="IntenseEmphasis"/>
          <w:b w:val="0"/>
          <w:bCs w:val="0"/>
          <w:i w:val="0"/>
          <w:iCs w:val="0"/>
        </w:rPr>
        <w:t>Nothing to report.</w:t>
      </w:r>
    </w:p>
    <w:p w14:paraId="11E4DDC1" w14:textId="03C85FD8" w:rsidR="00545AD8" w:rsidRDefault="00545AD8" w:rsidP="00C06666">
      <w:pPr>
        <w:spacing w:after="0"/>
        <w:rPr>
          <w:rStyle w:val="IntenseEmphasis"/>
        </w:rPr>
      </w:pPr>
      <w:r w:rsidRPr="002820F2">
        <w:rPr>
          <w:rStyle w:val="IntenseEmphasis"/>
        </w:rPr>
        <w:t>EB Lions FC</w:t>
      </w:r>
    </w:p>
    <w:p w14:paraId="236221BA" w14:textId="63F5FC42" w:rsidR="002820F2" w:rsidRDefault="00DD0B4C" w:rsidP="002820F2">
      <w:pPr>
        <w:spacing w:after="0"/>
        <w:rPr>
          <w:rStyle w:val="IntenseEmphasis"/>
          <w:b w:val="0"/>
          <w:bCs w:val="0"/>
          <w:i w:val="0"/>
          <w:iCs w:val="0"/>
        </w:rPr>
      </w:pPr>
      <w:r>
        <w:rPr>
          <w:rStyle w:val="IntenseEmphasis"/>
          <w:b w:val="0"/>
          <w:bCs w:val="0"/>
          <w:i w:val="0"/>
          <w:iCs w:val="0"/>
        </w:rPr>
        <w:t xml:space="preserve">The Clerk is monitoring the weather </w:t>
      </w:r>
      <w:r w:rsidR="006F2CD4">
        <w:rPr>
          <w:rStyle w:val="IntenseEmphasis"/>
          <w:b w:val="0"/>
          <w:bCs w:val="0"/>
          <w:i w:val="0"/>
          <w:iCs w:val="0"/>
        </w:rPr>
        <w:t>and condition of the Green.</w:t>
      </w:r>
    </w:p>
    <w:p w14:paraId="3FBE106D" w14:textId="15742228" w:rsidR="00834FC9" w:rsidRDefault="00C40C1B" w:rsidP="002820F2">
      <w:pPr>
        <w:spacing w:after="0"/>
        <w:rPr>
          <w:rStyle w:val="IntenseEmphasis"/>
        </w:rPr>
      </w:pPr>
      <w:r>
        <w:rPr>
          <w:rStyle w:val="IntenseEmphasis"/>
        </w:rPr>
        <w:t>Edlesborough</w:t>
      </w:r>
      <w:r w:rsidR="00834FC9">
        <w:rPr>
          <w:rStyle w:val="IntenseEmphasis"/>
        </w:rPr>
        <w:t xml:space="preserve"> Tennis Club</w:t>
      </w:r>
    </w:p>
    <w:p w14:paraId="3A1EE798" w14:textId="147DE796" w:rsidR="00834FC9" w:rsidRPr="00834FC9" w:rsidRDefault="00834FC9" w:rsidP="002820F2">
      <w:pPr>
        <w:spacing w:after="0"/>
        <w:rPr>
          <w:rStyle w:val="IntenseEmphasis"/>
          <w:b w:val="0"/>
          <w:bCs w:val="0"/>
          <w:i w:val="0"/>
          <w:iCs w:val="0"/>
        </w:rPr>
      </w:pPr>
      <w:r>
        <w:rPr>
          <w:rStyle w:val="IntenseEmphasis"/>
          <w:b w:val="0"/>
          <w:bCs w:val="0"/>
          <w:i w:val="0"/>
          <w:iCs w:val="0"/>
        </w:rPr>
        <w:lastRenderedPageBreak/>
        <w:t>Nothing to report.</w:t>
      </w:r>
    </w:p>
    <w:p w14:paraId="17EA452E" w14:textId="03C87547" w:rsidR="00C633D0" w:rsidRDefault="00950D76" w:rsidP="00950D76">
      <w:pPr>
        <w:pStyle w:val="Heading6"/>
      </w:pPr>
      <w:r>
        <w:t>Edlesborough Pavilion</w:t>
      </w:r>
    </w:p>
    <w:p w14:paraId="605F074D" w14:textId="38F69926" w:rsidR="006F2CD4" w:rsidRDefault="006F2CD4" w:rsidP="006F2CD4">
      <w:pPr>
        <w:spacing w:after="0"/>
      </w:pPr>
      <w:r w:rsidRPr="0041604E">
        <w:t>Council ratif</w:t>
      </w:r>
      <w:r w:rsidR="0041604E" w:rsidRPr="0041604E">
        <w:t>ied</w:t>
      </w:r>
      <w:r>
        <w:t xml:space="preserve"> its response to the request for a New Years Eve event in Edlesborough Pavilion.</w:t>
      </w:r>
    </w:p>
    <w:p w14:paraId="61041746" w14:textId="32C42352" w:rsidR="00494C00" w:rsidRPr="00494C00" w:rsidRDefault="00805E44" w:rsidP="00494C00">
      <w:pPr>
        <w:spacing w:after="0"/>
      </w:pPr>
      <w:r>
        <w:t>“</w:t>
      </w:r>
      <w:r w:rsidR="00494C00" w:rsidRPr="00494C00">
        <w:t xml:space="preserve">Thank you for your email requesting approval for a New Year’s Eve function at Edlesborough Pavilion. </w:t>
      </w:r>
    </w:p>
    <w:p w14:paraId="479DC558" w14:textId="2420FA0F" w:rsidR="00494C00" w:rsidRPr="00494C00" w:rsidRDefault="00494C00" w:rsidP="00494C00">
      <w:pPr>
        <w:spacing w:after="0"/>
      </w:pPr>
      <w:r w:rsidRPr="00494C00">
        <w:t>Council have considered this request, and I write to inform you that it is not really a matter of whether the Parish Council approve a concession over the term in the lease requiring Pavilion events to finish by 23:00 hours.  The time is set in the lease because it was a condition of the planning consent, and the reason stated was:</w:t>
      </w:r>
    </w:p>
    <w:p w14:paraId="02EB75FE" w14:textId="29FD0866" w:rsidR="00494C00" w:rsidRPr="00494C00" w:rsidRDefault="00494C00" w:rsidP="00494C00">
      <w:pPr>
        <w:spacing w:after="0"/>
      </w:pPr>
      <w:r w:rsidRPr="00494C00">
        <w:rPr>
          <w:i/>
          <w:iCs/>
        </w:rPr>
        <w:t xml:space="preserve">To preserve the amenities of the occupants of the adjacent dwellings and to comply with policy GP8 in the Aylesbury Vale District Local Plan and to accord with the NPPF. </w:t>
      </w:r>
    </w:p>
    <w:p w14:paraId="1E1A5071" w14:textId="77777777" w:rsidR="00494C00" w:rsidRPr="00494C00" w:rsidRDefault="00494C00" w:rsidP="00494C00">
      <w:pPr>
        <w:spacing w:after="0"/>
      </w:pPr>
      <w:r w:rsidRPr="00494C00">
        <w:t>The only way to get round that restriction legally, is to apply for a variation of the planning consent for the hours to be extended. </w:t>
      </w:r>
    </w:p>
    <w:p w14:paraId="2299EB48" w14:textId="2B80EB0A" w:rsidR="00494C00" w:rsidRPr="00494C00" w:rsidRDefault="00494C00" w:rsidP="00494C00">
      <w:pPr>
        <w:spacing w:after="0"/>
      </w:pPr>
      <w:r w:rsidRPr="00494C00">
        <w:t>Council must inform you that if just one of the neighbours or parishioners complains to the Buckinghamshire Council Planning Enforcement Team, Council would probably still be accountable for the breach, as the owners of the premises alongside ECSC CIO and ECSC Trading Company as the tenants.</w:t>
      </w:r>
    </w:p>
    <w:p w14:paraId="05E3E973" w14:textId="0DD18DA2" w:rsidR="00494C00" w:rsidRPr="00494C00" w:rsidRDefault="00494C00" w:rsidP="00494C00">
      <w:pPr>
        <w:spacing w:after="0"/>
      </w:pPr>
      <w:r w:rsidRPr="00494C00">
        <w:t xml:space="preserve">If after this advice ECSC CIO and ECSC Trading Company decide to go ahead it is strongly recommended that you have written agreement from </w:t>
      </w:r>
      <w:r w:rsidRPr="00494C00">
        <w:rPr>
          <w:b/>
          <w:bCs/>
          <w:u w:val="single"/>
        </w:rPr>
        <w:t>all</w:t>
      </w:r>
      <w:r w:rsidRPr="00494C00">
        <w:rPr>
          <w:b/>
          <w:bCs/>
        </w:rPr>
        <w:t xml:space="preserve"> </w:t>
      </w:r>
      <w:r w:rsidRPr="00494C00">
        <w:t>the neighbours that they are happy to allow the event to go ahead.</w:t>
      </w:r>
      <w:r w:rsidR="00805E44">
        <w:t>”</w:t>
      </w:r>
    </w:p>
    <w:p w14:paraId="77863B67" w14:textId="6680DB3A" w:rsidR="00C65B77" w:rsidRDefault="00C65B77" w:rsidP="006F2CD4">
      <w:pPr>
        <w:pStyle w:val="Heading6"/>
      </w:pPr>
      <w:r w:rsidRPr="00BF34C0">
        <w:t>Allotments</w:t>
      </w:r>
    </w:p>
    <w:p w14:paraId="1404DF1B" w14:textId="77777777" w:rsidR="00200665" w:rsidRDefault="001C3ED7" w:rsidP="00F7171A">
      <w:pPr>
        <w:spacing w:after="0"/>
      </w:pPr>
      <w:r>
        <w:t>All rents have been collected.</w:t>
      </w:r>
    </w:p>
    <w:p w14:paraId="63D6449E" w14:textId="0DF5A6FB" w:rsidR="005338FC" w:rsidRDefault="005338FC" w:rsidP="00F7171A">
      <w:pPr>
        <w:spacing w:after="0"/>
      </w:pPr>
      <w:r>
        <w:t>The water has been turned off at all sites.</w:t>
      </w:r>
    </w:p>
    <w:p w14:paraId="04850E26" w14:textId="4987DEC1" w:rsidR="001C3ED7" w:rsidRDefault="00200665" w:rsidP="00F7171A">
      <w:pPr>
        <w:spacing w:after="0"/>
      </w:pPr>
      <w:r>
        <w:t>Five</w:t>
      </w:r>
      <w:r w:rsidR="001C3ED7">
        <w:t xml:space="preserve"> tenants incurred a £10 late payment fee. On</w:t>
      </w:r>
      <w:r w:rsidR="00805E44">
        <w:t xml:space="preserve">e tenant </w:t>
      </w:r>
      <w:r w:rsidR="00140B0D">
        <w:t>has paid their rent but not the late payment fee. Council agreed that the Clerk would inform the tenant that by not paying the late payment fee they are in breach of their agreement. The tenant will be asked to pay within one month o</w:t>
      </w:r>
      <w:r w:rsidR="00E90D4D">
        <w:t xml:space="preserve">r the agreement will be </w:t>
      </w:r>
      <w:r w:rsidR="0008764C">
        <w:t>terminated,</w:t>
      </w:r>
      <w:r w:rsidR="00E90D4D">
        <w:t xml:space="preserve"> and no refund will be issued for the rent paid.</w:t>
      </w:r>
    </w:p>
    <w:p w14:paraId="4B7ED516" w14:textId="04C697EC" w:rsidR="00E90D4D" w:rsidRPr="00E90D4D" w:rsidRDefault="00E90D4D" w:rsidP="00F7171A">
      <w:pPr>
        <w:spacing w:after="0"/>
        <w:rPr>
          <w:b/>
          <w:bCs/>
          <w:i/>
          <w:iCs/>
        </w:rPr>
      </w:pPr>
      <w:r>
        <w:rPr>
          <w:b/>
          <w:bCs/>
          <w:i/>
          <w:iCs/>
        </w:rPr>
        <w:t>Action: Clerk to write to the tenant.</w:t>
      </w:r>
    </w:p>
    <w:p w14:paraId="74300AAD" w14:textId="6D134C2E" w:rsidR="006C6DB2" w:rsidRPr="00B93316" w:rsidRDefault="006C6DB2" w:rsidP="006C6DB2">
      <w:pPr>
        <w:pStyle w:val="Subtitle"/>
        <w:spacing w:after="0"/>
        <w:rPr>
          <w:color w:val="1F4E79" w:themeColor="accent1" w:themeShade="80"/>
        </w:rPr>
      </w:pPr>
      <w:r w:rsidRPr="00B93316">
        <w:rPr>
          <w:color w:val="1F4E79" w:themeColor="accent1" w:themeShade="80"/>
        </w:rPr>
        <w:t>Dagnall Allotments</w:t>
      </w:r>
    </w:p>
    <w:p w14:paraId="4471950C" w14:textId="0662C76C" w:rsidR="00D540ED" w:rsidRDefault="009867FB" w:rsidP="009867FB">
      <w:pPr>
        <w:spacing w:after="0"/>
      </w:pPr>
      <w:r>
        <w:t>Six vacant plots</w:t>
      </w:r>
      <w:r w:rsidR="007A379E">
        <w:t>, one more is due to be given up shortly.</w:t>
      </w:r>
    </w:p>
    <w:p w14:paraId="5E7120E4" w14:textId="0443C561" w:rsidR="006C6DB2" w:rsidRPr="00B93316" w:rsidRDefault="006C6DB2" w:rsidP="006C6DB2">
      <w:pPr>
        <w:pStyle w:val="Subtitle"/>
        <w:spacing w:after="0"/>
        <w:rPr>
          <w:color w:val="1F4E79" w:themeColor="accent1" w:themeShade="80"/>
        </w:rPr>
      </w:pPr>
      <w:r w:rsidRPr="00B93316">
        <w:rPr>
          <w:color w:val="1F4E79" w:themeColor="accent1" w:themeShade="80"/>
        </w:rPr>
        <w:t>Northall Allotments</w:t>
      </w:r>
    </w:p>
    <w:p w14:paraId="2E2FE608" w14:textId="736AF593" w:rsidR="009867FB" w:rsidRPr="009867FB" w:rsidRDefault="00E90D4D" w:rsidP="001C3ED7">
      <w:pPr>
        <w:spacing w:after="0"/>
      </w:pPr>
      <w:r>
        <w:t>All plots are let.</w:t>
      </w:r>
    </w:p>
    <w:p w14:paraId="7D612C5D" w14:textId="06939446" w:rsidR="00471CA1" w:rsidRPr="00B93316" w:rsidRDefault="00471CA1" w:rsidP="00934AB2">
      <w:pPr>
        <w:pStyle w:val="Subtitle"/>
        <w:spacing w:after="0"/>
        <w:rPr>
          <w:color w:val="1F4E79" w:themeColor="accent1" w:themeShade="80"/>
        </w:rPr>
      </w:pPr>
      <w:r w:rsidRPr="00B93316">
        <w:rPr>
          <w:color w:val="1F4E79" w:themeColor="accent1" w:themeShade="80"/>
        </w:rPr>
        <w:t>Cow Lane Allotments</w:t>
      </w:r>
    </w:p>
    <w:p w14:paraId="3D669784" w14:textId="084DE11B" w:rsidR="00471CA1" w:rsidRDefault="009867FB" w:rsidP="00934AB2">
      <w:pPr>
        <w:spacing w:after="0"/>
      </w:pPr>
      <w:r>
        <w:t>All plots are let.</w:t>
      </w:r>
    </w:p>
    <w:p w14:paraId="69AB6CA6" w14:textId="76553A91" w:rsidR="00471CA1" w:rsidRPr="00B93316" w:rsidRDefault="00471CA1" w:rsidP="00934AB2">
      <w:pPr>
        <w:pStyle w:val="Subtitle"/>
        <w:spacing w:after="0"/>
        <w:rPr>
          <w:color w:val="1F4E79" w:themeColor="accent1" w:themeShade="80"/>
        </w:rPr>
      </w:pPr>
      <w:r w:rsidRPr="00B93316">
        <w:rPr>
          <w:color w:val="1F4E79" w:themeColor="accent1" w:themeShade="80"/>
        </w:rPr>
        <w:t>Green Allotments</w:t>
      </w:r>
    </w:p>
    <w:p w14:paraId="70ADC9B2" w14:textId="3AE8C0AF" w:rsidR="00374962" w:rsidRDefault="009867FB" w:rsidP="001C3ED7">
      <w:pPr>
        <w:spacing w:after="0"/>
        <w:rPr>
          <w:rFonts w:ascii="Calibri Light" w:hAnsi="Calibri Light" w:cs="Calibri Light"/>
          <w:color w:val="231400"/>
        </w:rPr>
      </w:pPr>
      <w:r>
        <w:rPr>
          <w:rFonts w:ascii="Calibri Light" w:hAnsi="Calibri Light" w:cs="Calibri Light"/>
          <w:color w:val="231400"/>
        </w:rPr>
        <w:t>Tenants with polytunnels exceeding the height restrictions have either removed o</w:t>
      </w:r>
      <w:r w:rsidR="001C3ED7">
        <w:rPr>
          <w:rFonts w:ascii="Calibri Light" w:hAnsi="Calibri Light" w:cs="Calibri Light"/>
          <w:color w:val="231400"/>
        </w:rPr>
        <w:t>r reduced them in size.</w:t>
      </w:r>
      <w:r w:rsidR="00E90D4D">
        <w:rPr>
          <w:rFonts w:ascii="Calibri Light" w:hAnsi="Calibri Light" w:cs="Calibri Light"/>
          <w:color w:val="231400"/>
        </w:rPr>
        <w:t xml:space="preserve"> A broken tap has been replaced.</w:t>
      </w:r>
    </w:p>
    <w:p w14:paraId="5C5788E0" w14:textId="666E7ADA" w:rsidR="00374962" w:rsidRPr="001C3ED7" w:rsidRDefault="001C3ED7" w:rsidP="00934AB2">
      <w:pPr>
        <w:spacing w:after="0"/>
        <w:rPr>
          <w:rFonts w:ascii="Calibri Light" w:hAnsi="Calibri Light" w:cs="Calibri Light"/>
          <w:color w:val="231400"/>
        </w:rPr>
      </w:pPr>
      <w:r>
        <w:rPr>
          <w:rFonts w:ascii="Calibri Light" w:hAnsi="Calibri Light" w:cs="Calibri Light"/>
          <w:color w:val="231400"/>
        </w:rPr>
        <w:t>Four vacant plots.</w:t>
      </w:r>
    </w:p>
    <w:p w14:paraId="4AF41D51" w14:textId="2734A675" w:rsidR="003902AF" w:rsidRDefault="00AF2C79" w:rsidP="00765F2B">
      <w:pPr>
        <w:pStyle w:val="Heading6"/>
      </w:pPr>
      <w:r>
        <w:t>cemetery</w:t>
      </w:r>
    </w:p>
    <w:p w14:paraId="2008B2E5" w14:textId="6E02FB69" w:rsidR="003902AF" w:rsidRPr="003902AF" w:rsidRDefault="00735873" w:rsidP="003902AF">
      <w:pPr>
        <w:spacing w:after="0"/>
      </w:pPr>
      <w:r>
        <w:t>Nothing to report.</w:t>
      </w:r>
    </w:p>
    <w:p w14:paraId="21BA54F7" w14:textId="0B9DCB7D" w:rsidR="00C340D6" w:rsidRDefault="00C340D6" w:rsidP="00765F2B">
      <w:pPr>
        <w:pStyle w:val="Heading6"/>
      </w:pPr>
      <w:r>
        <w:t>Churchyard</w:t>
      </w:r>
    </w:p>
    <w:p w14:paraId="25E636D7" w14:textId="24139D9D" w:rsidR="000D7401" w:rsidRDefault="00735873" w:rsidP="00934AB2">
      <w:pPr>
        <w:spacing w:after="0"/>
      </w:pPr>
      <w:r>
        <w:t>The contractor has cut and cleared the wildflower bank. He reports that he needs to reassess the cost of this for next year.</w:t>
      </w:r>
    </w:p>
    <w:p w14:paraId="5B2EDD6F" w14:textId="5A8F6CA3" w:rsidR="00735873" w:rsidRPr="00934AB2" w:rsidRDefault="00735873" w:rsidP="00934AB2">
      <w:pPr>
        <w:spacing w:after="0"/>
      </w:pPr>
      <w:r>
        <w:t xml:space="preserve">To date there has been no response from UK Power about the </w:t>
      </w:r>
      <w:r w:rsidR="0069374F">
        <w:t>power cables in the tree branches.</w:t>
      </w:r>
      <w:r>
        <w:t xml:space="preserve"> </w:t>
      </w:r>
    </w:p>
    <w:p w14:paraId="2987A871" w14:textId="77777777" w:rsidR="000C1EF5" w:rsidRDefault="00C340D6" w:rsidP="00934AB2">
      <w:pPr>
        <w:pStyle w:val="Heading6"/>
      </w:pPr>
      <w:r>
        <w:t>Bridlepath</w:t>
      </w:r>
    </w:p>
    <w:p w14:paraId="5FEDF27A" w14:textId="6E33C5A2" w:rsidR="000C1EF5" w:rsidRDefault="00934AB2" w:rsidP="00765F2B">
      <w:pPr>
        <w:spacing w:after="0"/>
      </w:pPr>
      <w:r>
        <w:t>Nothing to report.</w:t>
      </w:r>
    </w:p>
    <w:p w14:paraId="5336FCE7" w14:textId="77777777" w:rsidR="000C1EF5" w:rsidRDefault="000C1EF5" w:rsidP="00765F2B">
      <w:pPr>
        <w:pStyle w:val="Heading6"/>
      </w:pPr>
      <w:r>
        <w:t>War Memorial</w:t>
      </w:r>
    </w:p>
    <w:p w14:paraId="6942116D" w14:textId="3077BC80" w:rsidR="000F44BA" w:rsidRPr="000F44BA" w:rsidRDefault="00934AB2" w:rsidP="000F44BA">
      <w:pPr>
        <w:spacing w:after="0"/>
      </w:pPr>
      <w:r>
        <w:t>Nothing to report.</w:t>
      </w:r>
    </w:p>
    <w:p w14:paraId="5988A55A" w14:textId="55D4A223" w:rsidR="00AF2C79" w:rsidRDefault="00FA628D" w:rsidP="00765F2B">
      <w:pPr>
        <w:pStyle w:val="Heading6"/>
      </w:pPr>
      <w:r>
        <w:lastRenderedPageBreak/>
        <w:t>Bus shelters</w:t>
      </w:r>
    </w:p>
    <w:p w14:paraId="2749329E" w14:textId="2428AE8B" w:rsidR="00717B56" w:rsidRPr="00EC112C" w:rsidRDefault="0069374F" w:rsidP="00934AB2">
      <w:pPr>
        <w:tabs>
          <w:tab w:val="left" w:pos="7452"/>
        </w:tabs>
        <w:spacing w:after="0"/>
      </w:pPr>
      <w:r>
        <w:t>The bus shelter on Moor End has</w:t>
      </w:r>
      <w:r w:rsidR="00613B75">
        <w:t xml:space="preserve"> graffiti on</w:t>
      </w:r>
      <w:r w:rsidR="005338FC">
        <w:t xml:space="preserve"> it</w:t>
      </w:r>
      <w:r w:rsidR="00613B75">
        <w:t xml:space="preserve">. The handyman was unable to remove this. The Clerk </w:t>
      </w:r>
      <w:r w:rsidR="00FA585C">
        <w:t>has</w:t>
      </w:r>
      <w:r w:rsidR="00613B75">
        <w:t xml:space="preserve"> ask</w:t>
      </w:r>
      <w:r w:rsidR="00FA585C">
        <w:t>ed</w:t>
      </w:r>
      <w:r w:rsidR="00613B75">
        <w:t xml:space="preserve"> </w:t>
      </w:r>
      <w:r w:rsidR="00C53EB7">
        <w:t>the Council contractor</w:t>
      </w:r>
      <w:r w:rsidR="00613B75">
        <w:t xml:space="preserve"> </w:t>
      </w:r>
      <w:r w:rsidR="00FA585C">
        <w:t>to</w:t>
      </w:r>
      <w:r w:rsidR="00613B75">
        <w:t xml:space="preserve"> remove it.</w:t>
      </w:r>
    </w:p>
    <w:p w14:paraId="50C0924D" w14:textId="2F37BC74" w:rsidR="00FA628D" w:rsidRDefault="00D613A8" w:rsidP="00934AB2">
      <w:pPr>
        <w:pStyle w:val="Heading6"/>
      </w:pPr>
      <w:r w:rsidRPr="003644B2">
        <w:t xml:space="preserve">Car parks, </w:t>
      </w:r>
      <w:r w:rsidR="00FA628D" w:rsidRPr="003644B2">
        <w:t>Litter</w:t>
      </w:r>
      <w:r w:rsidRPr="003644B2">
        <w:t>, recy</w:t>
      </w:r>
      <w:r w:rsidR="00D65CF1" w:rsidRPr="003644B2">
        <w:t>Cl</w:t>
      </w:r>
      <w:r w:rsidRPr="003644B2">
        <w:t>ing and Dog bins</w:t>
      </w:r>
    </w:p>
    <w:p w14:paraId="72315D8B" w14:textId="43F19531" w:rsidR="00726DEC" w:rsidRPr="00726DEC" w:rsidRDefault="00726DEC" w:rsidP="006A7C22">
      <w:pPr>
        <w:spacing w:after="0"/>
      </w:pPr>
      <w:r>
        <w:t>Se</w:t>
      </w:r>
      <w:r w:rsidR="00C53EB7">
        <w:t>e note</w:t>
      </w:r>
      <w:r w:rsidR="006A7C22">
        <w:t xml:space="preserve"> about recycled waste under villages.</w:t>
      </w:r>
    </w:p>
    <w:p w14:paraId="320D7EF3" w14:textId="2051ABFF" w:rsidR="00765F2B" w:rsidRDefault="00046238" w:rsidP="006A7C22">
      <w:pPr>
        <w:pStyle w:val="Heading6"/>
      </w:pPr>
      <w:r>
        <w:t>s</w:t>
      </w:r>
      <w:r w:rsidR="00765F2B">
        <w:t>treetlights</w:t>
      </w:r>
    </w:p>
    <w:p w14:paraId="26FA908C" w14:textId="571DD12B" w:rsidR="007F1CD6" w:rsidRPr="00687501" w:rsidRDefault="007F1CD6" w:rsidP="0095416B">
      <w:pPr>
        <w:spacing w:after="0"/>
        <w:rPr>
          <w:rFonts w:ascii="Calibri Light" w:eastAsia="Times New Roman" w:hAnsi="Calibri Light" w:cs="Calibri Light"/>
          <w:szCs w:val="24"/>
        </w:rPr>
      </w:pPr>
      <w:r>
        <w:rPr>
          <w:rFonts w:ascii="Calibri Light" w:eastAsia="Times New Roman" w:hAnsi="Calibri Light" w:cs="Calibri Light"/>
          <w:szCs w:val="24"/>
        </w:rPr>
        <w:t>See note</w:t>
      </w:r>
      <w:r w:rsidR="006A7C22">
        <w:rPr>
          <w:rFonts w:ascii="Calibri Light" w:eastAsia="Times New Roman" w:hAnsi="Calibri Light" w:cs="Calibri Light"/>
          <w:szCs w:val="24"/>
        </w:rPr>
        <w:t>s</w:t>
      </w:r>
      <w:r>
        <w:rPr>
          <w:rFonts w:ascii="Calibri Light" w:eastAsia="Times New Roman" w:hAnsi="Calibri Light" w:cs="Calibri Light"/>
          <w:szCs w:val="24"/>
        </w:rPr>
        <w:t xml:space="preserve"> under finance.</w:t>
      </w:r>
    </w:p>
    <w:p w14:paraId="74089D40" w14:textId="0EB0C29A" w:rsidR="00723970" w:rsidRPr="00AC36F6" w:rsidRDefault="00723970" w:rsidP="00D874DE">
      <w:pPr>
        <w:pStyle w:val="Heading6"/>
      </w:pPr>
      <w:r w:rsidRPr="000230C7">
        <w:t>Website</w:t>
      </w:r>
    </w:p>
    <w:p w14:paraId="42026ADC" w14:textId="36081E2F" w:rsidR="00D51888" w:rsidRPr="00F544A6" w:rsidRDefault="007F1CD6" w:rsidP="0056193F">
      <w:pPr>
        <w:spacing w:after="0"/>
      </w:pPr>
      <w:r>
        <w:t>Nothing to report.</w:t>
      </w:r>
    </w:p>
    <w:p w14:paraId="42B100CA" w14:textId="4506EEA2" w:rsidR="00457303" w:rsidRDefault="00457303" w:rsidP="00457303">
      <w:pPr>
        <w:pStyle w:val="Heading6"/>
      </w:pPr>
      <w:r>
        <w:t>Correspondence</w:t>
      </w:r>
      <w:r w:rsidR="0046498F">
        <w:t>/other matters</w:t>
      </w:r>
    </w:p>
    <w:p w14:paraId="4BA3745F" w14:textId="58C24CE9" w:rsidR="00EE4ABD" w:rsidRPr="00691546" w:rsidRDefault="00691546" w:rsidP="006A7C22">
      <w:pPr>
        <w:spacing w:after="0"/>
        <w:rPr>
          <w:rStyle w:val="SubtleEmphasis"/>
        </w:rPr>
      </w:pPr>
      <w:r w:rsidRPr="00691546">
        <w:rPr>
          <w:rStyle w:val="SubtleEmphasis"/>
        </w:rPr>
        <w:t>Freedom of Information Request – Total Workforce Solution HTE or RM6281 Workforce Alliance Framework for Social Services (Lot 4)</w:t>
      </w:r>
    </w:p>
    <w:p w14:paraId="1FD827DD" w14:textId="1D5C6B13" w:rsidR="00AC5189" w:rsidRPr="00AC5189" w:rsidRDefault="00AC5189" w:rsidP="00D703A1">
      <w:pPr>
        <w:spacing w:after="0"/>
        <w:rPr>
          <w:i/>
          <w:iCs/>
        </w:rPr>
      </w:pPr>
      <w:r>
        <w:t xml:space="preserve">Having </w:t>
      </w:r>
      <w:r w:rsidR="00691546">
        <w:t>obtained</w:t>
      </w:r>
      <w:r>
        <w:t xml:space="preserve"> advice from BMKALC and researching </w:t>
      </w:r>
      <w:r w:rsidR="00DD3AC2">
        <w:t>“</w:t>
      </w:r>
      <w:r w:rsidR="00DD3AC2" w:rsidRPr="00DD3AC2">
        <w:t>RM6281 Workforce Alliance framework, specifically about Lot 4 (Social Services)</w:t>
      </w:r>
      <w:r w:rsidR="00DD3AC2">
        <w:t>” the p</w:t>
      </w:r>
      <w:r>
        <w:t>roposed response to FOI request</w:t>
      </w:r>
      <w:r w:rsidR="00DD3AC2">
        <w:t xml:space="preserve"> is</w:t>
      </w:r>
      <w:r>
        <w:t xml:space="preserve"> </w:t>
      </w:r>
      <w:r w:rsidRPr="00AC5189">
        <w:rPr>
          <w:i/>
          <w:iCs/>
        </w:rPr>
        <w:t>“Thank you for your email dated 14.11.2024 which Council has considered.</w:t>
      </w:r>
    </w:p>
    <w:p w14:paraId="427E072D" w14:textId="2B6A41C4" w:rsidR="00AC5189" w:rsidRPr="00AC5189" w:rsidRDefault="00AC5189" w:rsidP="00AC5189">
      <w:pPr>
        <w:spacing w:after="0"/>
      </w:pPr>
      <w:r w:rsidRPr="00AC5189">
        <w:rPr>
          <w:i/>
          <w:iCs/>
        </w:rPr>
        <w:t>Edlesborough Parish Council does not hold any information falling within the scope of your request. As a Parish Council we have no engagement with these services which are within the remit of the Principal Authority, in this instance Buckinghamshire Council.”</w:t>
      </w:r>
      <w:r w:rsidRPr="00AC5189">
        <w:t> </w:t>
      </w:r>
    </w:p>
    <w:p w14:paraId="4E464804" w14:textId="2ED538F8" w:rsidR="00AC5189" w:rsidRDefault="008B06DE" w:rsidP="008B06DE">
      <w:pPr>
        <w:pStyle w:val="Heading6"/>
      </w:pPr>
      <w:r>
        <w:t>DECEMBER cOUNCIL MEETING</w:t>
      </w:r>
    </w:p>
    <w:p w14:paraId="6113028C" w14:textId="76FED35C" w:rsidR="008B06DE" w:rsidRDefault="008B06DE" w:rsidP="002C4743">
      <w:pPr>
        <w:spacing w:after="0"/>
      </w:pPr>
      <w:r>
        <w:t xml:space="preserve">Due to </w:t>
      </w:r>
      <w:r w:rsidR="00FA7BB9">
        <w:t xml:space="preserve">the proposed date and some Cllrs being unavailable Cllr </w:t>
      </w:r>
      <w:r w:rsidR="00514B0A">
        <w:t>Wilkinson</w:t>
      </w:r>
      <w:r w:rsidR="00FA7BB9">
        <w:t xml:space="preserve"> proposed that Council do not hold a meeting in December 2024. All agreed</w:t>
      </w:r>
      <w:r w:rsidR="002C4743">
        <w:t>.</w:t>
      </w:r>
    </w:p>
    <w:p w14:paraId="7CDE26CE" w14:textId="5D86ADCA" w:rsidR="002C4743" w:rsidRPr="008B06DE" w:rsidRDefault="002C4743" w:rsidP="008B06DE">
      <w:r>
        <w:t>Action: Clerk to cancel booking of Edlesborough Pavilion and amend the website.</w:t>
      </w:r>
    </w:p>
    <w:p w14:paraId="01785FF6" w14:textId="65E901E5" w:rsidR="00B222C5" w:rsidRPr="003D3122" w:rsidRDefault="00B222C5" w:rsidP="003D3122">
      <w:pPr>
        <w:pStyle w:val="Heading1"/>
        <w:spacing w:before="0"/>
        <w:rPr>
          <w:highlight w:val="yellow"/>
        </w:rPr>
      </w:pPr>
      <w:r w:rsidRPr="007C77E1">
        <w:t xml:space="preserve">Items for future meetings when more information is available: </w:t>
      </w:r>
    </w:p>
    <w:p w14:paraId="2BBE783B" w14:textId="30C83DE4" w:rsidR="00CC650C" w:rsidRPr="00CC650C" w:rsidRDefault="00B222C5" w:rsidP="00CC650C">
      <w:pPr>
        <w:pStyle w:val="ListParagraph"/>
        <w:numPr>
          <w:ilvl w:val="0"/>
          <w:numId w:val="3"/>
        </w:numPr>
        <w:spacing w:after="0"/>
        <w:rPr>
          <w:i/>
          <w:iCs/>
        </w:rPr>
      </w:pPr>
      <w:r w:rsidRPr="000D6209">
        <w:rPr>
          <w:i/>
          <w:iCs/>
        </w:rPr>
        <w:t xml:space="preserve">EMH Status and refurbishment </w:t>
      </w:r>
    </w:p>
    <w:p w14:paraId="732317D3" w14:textId="5E9C41C3" w:rsidR="00D97FB9" w:rsidRDefault="00D97FB9" w:rsidP="0029460C">
      <w:pPr>
        <w:pStyle w:val="ListParagraph"/>
        <w:numPr>
          <w:ilvl w:val="0"/>
          <w:numId w:val="3"/>
        </w:numPr>
        <w:spacing w:after="0"/>
        <w:rPr>
          <w:i/>
          <w:iCs/>
        </w:rPr>
      </w:pPr>
      <w:r>
        <w:rPr>
          <w:i/>
          <w:iCs/>
        </w:rPr>
        <w:t>Outdoor Gym Equipment on Edlesborough Green</w:t>
      </w:r>
    </w:p>
    <w:p w14:paraId="71DA80A8" w14:textId="77777777" w:rsidR="004F0618" w:rsidRDefault="004F0618" w:rsidP="004F0618">
      <w:pPr>
        <w:spacing w:after="0"/>
        <w:rPr>
          <w:i/>
          <w:iCs/>
        </w:rPr>
      </w:pPr>
    </w:p>
    <w:p w14:paraId="19481D94" w14:textId="4A6A254D" w:rsidR="00B222C5" w:rsidRDefault="00B222C5" w:rsidP="00ED72A5">
      <w:pPr>
        <w:pStyle w:val="Heading1"/>
      </w:pPr>
      <w:r w:rsidRPr="00ED72A5">
        <w:t xml:space="preserve">Items for the agenda for </w:t>
      </w:r>
      <w:r w:rsidR="004F5139">
        <w:t>EDLESBOROUGH PARISH COUNCIL</w:t>
      </w:r>
      <w:r w:rsidRPr="00ED72A5">
        <w:t xml:space="preserve"> meeting to be held on </w:t>
      </w:r>
      <w:r w:rsidR="007F1CD6">
        <w:t>1</w:t>
      </w:r>
      <w:r w:rsidR="002C4743">
        <w:t>6</w:t>
      </w:r>
      <w:r w:rsidR="002C4743" w:rsidRPr="002C4743">
        <w:rPr>
          <w:vertAlign w:val="superscript"/>
        </w:rPr>
        <w:t>th</w:t>
      </w:r>
      <w:r w:rsidR="002C4743">
        <w:t xml:space="preserve"> January</w:t>
      </w:r>
      <w:r w:rsidR="00330421">
        <w:t xml:space="preserve"> 2024</w:t>
      </w:r>
      <w:r w:rsidRPr="00ED72A5">
        <w:t xml:space="preserve"> in </w:t>
      </w:r>
      <w:r w:rsidR="005C2E94">
        <w:t>Edlesborough Pavilion</w:t>
      </w:r>
      <w:r w:rsidR="00C65FFC">
        <w:t>.</w:t>
      </w:r>
    </w:p>
    <w:p w14:paraId="549967C3" w14:textId="2DC961CD" w:rsidR="002C4743" w:rsidRDefault="002C4743" w:rsidP="00FC3627">
      <w:pPr>
        <w:pStyle w:val="ListParagraph"/>
        <w:numPr>
          <w:ilvl w:val="0"/>
          <w:numId w:val="3"/>
        </w:numPr>
      </w:pPr>
      <w:r>
        <w:t xml:space="preserve">205/26 </w:t>
      </w:r>
      <w:r w:rsidR="007B1E99">
        <w:t xml:space="preserve">Budget </w:t>
      </w:r>
      <w:r>
        <w:t>and Precept Request</w:t>
      </w:r>
    </w:p>
    <w:p w14:paraId="12B9FD81" w14:textId="77777777" w:rsidR="004E3B41" w:rsidRDefault="004E3B41" w:rsidP="004E3B41"/>
    <w:p w14:paraId="0968405C" w14:textId="54EBC87C" w:rsidR="004E3B41" w:rsidRPr="00C65FFC" w:rsidRDefault="004C3F76" w:rsidP="004E3B41">
      <w:r>
        <w:t>The meeting closed at</w:t>
      </w:r>
      <w:r w:rsidR="00FC3627">
        <w:t xml:space="preserve"> 21.50.</w:t>
      </w:r>
    </w:p>
    <w:sectPr w:rsidR="004E3B41" w:rsidRPr="00C65FFC" w:rsidSect="002C3A5E">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C375A" w14:textId="77777777" w:rsidR="00784E7E" w:rsidRDefault="00784E7E" w:rsidP="006D6895">
      <w:pPr>
        <w:spacing w:after="0" w:line="240" w:lineRule="auto"/>
      </w:pPr>
      <w:r>
        <w:separator/>
      </w:r>
    </w:p>
  </w:endnote>
  <w:endnote w:type="continuationSeparator" w:id="0">
    <w:p w14:paraId="14B32DF6" w14:textId="77777777" w:rsidR="00784E7E" w:rsidRDefault="00784E7E" w:rsidP="006D6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840EF" w14:textId="77777777" w:rsidR="00E410CF" w:rsidRDefault="00E41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FDD48" w14:textId="4973C2C2" w:rsidR="00B0715D" w:rsidRPr="00386E90" w:rsidRDefault="00D87ECC" w:rsidP="00386E90">
    <w:pPr>
      <w:pStyle w:val="Footer"/>
    </w:pPr>
    <w:r w:rsidRPr="00084D14">
      <w:rPr>
        <w:rFonts w:ascii="Calibri Light" w:hAnsi="Calibri Light"/>
        <w:sz w:val="20"/>
        <w:szCs w:val="20"/>
      </w:rPr>
      <w:t xml:space="preserve">Page </w:t>
    </w:r>
    <w:r w:rsidRPr="00084D14">
      <w:rPr>
        <w:rFonts w:ascii="Calibri Light" w:hAnsi="Calibri Light"/>
        <w:b/>
        <w:bCs/>
        <w:sz w:val="20"/>
        <w:szCs w:val="20"/>
      </w:rPr>
      <w:fldChar w:fldCharType="begin"/>
    </w:r>
    <w:r w:rsidRPr="00084D14">
      <w:rPr>
        <w:rFonts w:ascii="Calibri Light" w:hAnsi="Calibri Light"/>
        <w:b/>
        <w:bCs/>
        <w:sz w:val="20"/>
        <w:szCs w:val="20"/>
      </w:rPr>
      <w:instrText xml:space="preserve"> PAGE </w:instrText>
    </w:r>
    <w:r w:rsidRPr="00084D14">
      <w:rPr>
        <w:rFonts w:ascii="Calibri Light" w:hAnsi="Calibri Light"/>
        <w:b/>
        <w:bCs/>
        <w:sz w:val="20"/>
        <w:szCs w:val="20"/>
      </w:rPr>
      <w:fldChar w:fldCharType="separate"/>
    </w:r>
    <w:r>
      <w:rPr>
        <w:rFonts w:ascii="Calibri Light" w:hAnsi="Calibri Light"/>
        <w:b/>
        <w:bCs/>
        <w:sz w:val="20"/>
        <w:szCs w:val="20"/>
      </w:rPr>
      <w:t>3</w:t>
    </w:r>
    <w:r w:rsidRPr="00084D14">
      <w:rPr>
        <w:rFonts w:ascii="Calibri Light" w:hAnsi="Calibri Light"/>
        <w:b/>
        <w:bCs/>
        <w:sz w:val="20"/>
        <w:szCs w:val="20"/>
      </w:rPr>
      <w:fldChar w:fldCharType="end"/>
    </w:r>
    <w:r w:rsidRPr="00084D14">
      <w:rPr>
        <w:rFonts w:ascii="Calibri Light" w:hAnsi="Calibri Light"/>
        <w:sz w:val="20"/>
        <w:szCs w:val="20"/>
      </w:rPr>
      <w:t xml:space="preserve"> of </w:t>
    </w:r>
    <w:r w:rsidRPr="00084D14">
      <w:rPr>
        <w:rFonts w:ascii="Calibri Light" w:hAnsi="Calibri Light"/>
        <w:b/>
        <w:bCs/>
        <w:sz w:val="20"/>
        <w:szCs w:val="20"/>
      </w:rPr>
      <w:fldChar w:fldCharType="begin"/>
    </w:r>
    <w:r w:rsidRPr="00084D14">
      <w:rPr>
        <w:rFonts w:ascii="Calibri Light" w:hAnsi="Calibri Light"/>
        <w:b/>
        <w:bCs/>
        <w:sz w:val="20"/>
        <w:szCs w:val="20"/>
      </w:rPr>
      <w:instrText xml:space="preserve"> NUMPAGES  </w:instrText>
    </w:r>
    <w:r w:rsidRPr="00084D14">
      <w:rPr>
        <w:rFonts w:ascii="Calibri Light" w:hAnsi="Calibri Light"/>
        <w:b/>
        <w:bCs/>
        <w:sz w:val="20"/>
        <w:szCs w:val="20"/>
      </w:rPr>
      <w:fldChar w:fldCharType="separate"/>
    </w:r>
    <w:r>
      <w:rPr>
        <w:rFonts w:ascii="Calibri Light" w:hAnsi="Calibri Light"/>
        <w:b/>
        <w:bCs/>
        <w:sz w:val="20"/>
        <w:szCs w:val="20"/>
      </w:rPr>
      <w:t>9</w:t>
    </w:r>
    <w:r w:rsidRPr="00084D14">
      <w:rPr>
        <w:rFonts w:ascii="Calibri Light" w:hAnsi="Calibri Light"/>
        <w:b/>
        <w:bCs/>
        <w:sz w:val="20"/>
        <w:szCs w:val="20"/>
      </w:rPr>
      <w:fldChar w:fldCharType="end"/>
    </w:r>
    <w:r>
      <w:ptab w:relativeTo="margin" w:alignment="center" w:leader="none"/>
    </w:r>
    <w:r w:rsidR="00CC747C">
      <w:rPr>
        <w:b/>
      </w:rPr>
      <w:t>Minutes</w:t>
    </w:r>
    <w:r>
      <w:rPr>
        <w:rFonts w:ascii="Calibri Light" w:hAnsi="Calibri Light"/>
        <w:b/>
        <w:bCs/>
        <w:sz w:val="20"/>
        <w:szCs w:val="20"/>
      </w:rPr>
      <w:t xml:space="preserve"> for </w:t>
    </w:r>
    <w:r w:rsidR="004F5139">
      <w:rPr>
        <w:rFonts w:ascii="Calibri Light" w:hAnsi="Calibri Light"/>
        <w:b/>
        <w:bCs/>
        <w:sz w:val="20"/>
        <w:szCs w:val="20"/>
      </w:rPr>
      <w:t>EDLESBOROUGH PARISH COUNCIL</w:t>
    </w:r>
    <w:r>
      <w:rPr>
        <w:rFonts w:ascii="Calibri Light" w:hAnsi="Calibri Light"/>
        <w:b/>
        <w:bCs/>
        <w:sz w:val="20"/>
        <w:szCs w:val="20"/>
      </w:rPr>
      <w:t xml:space="preserve"> Meeting </w:t>
    </w:r>
    <w:r w:rsidR="003E15B8">
      <w:rPr>
        <w:rFonts w:ascii="Calibri Light" w:hAnsi="Calibri Light"/>
        <w:b/>
        <w:bCs/>
        <w:sz w:val="20"/>
        <w:szCs w:val="20"/>
      </w:rPr>
      <w:t>21/11</w:t>
    </w:r>
    <w:r w:rsidR="0051568F">
      <w:rPr>
        <w:rFonts w:ascii="Calibri Light" w:hAnsi="Calibri Light"/>
        <w:b/>
        <w:bCs/>
        <w:sz w:val="20"/>
        <w:szCs w:val="20"/>
      </w:rPr>
      <w:t>/2024</w:t>
    </w:r>
    <w:r>
      <w:rPr>
        <w:rFonts w:ascii="Calibri Light" w:hAnsi="Calibri Light"/>
        <w:b/>
        <w:bCs/>
        <w:sz w:val="20"/>
        <w:szCs w:val="20"/>
      </w:rPr>
      <w:tab/>
    </w:r>
    <w:r w:rsidR="00500AF6">
      <w:rPr>
        <w:rFonts w:ascii="Calibri Light" w:hAnsi="Calibri Light"/>
        <w:b/>
        <w:bCs/>
        <w:sz w:val="20"/>
        <w:szCs w:val="20"/>
      </w:rPr>
      <w:t xml:space="preserve">     </w:t>
    </w:r>
    <w:r w:rsidR="00500AF6" w:rsidRPr="00500AF6">
      <w:rPr>
        <w:rFonts w:ascii="Calibri Light" w:hAnsi="Calibri Light"/>
        <w:b/>
        <w:bCs/>
        <w:color w:val="C00000"/>
        <w:sz w:val="20"/>
        <w:szCs w:val="20"/>
      </w:rPr>
      <w:t>To be Ratified on 16/01/25</w:t>
    </w:r>
    <w:r>
      <w:rPr>
        <w:rFonts w:ascii="Calibri Light" w:hAnsi="Calibri Light"/>
        <w:b/>
        <w:bCs/>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430AC" w14:textId="77777777" w:rsidR="00E410CF" w:rsidRDefault="00E41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AD8F8" w14:textId="77777777" w:rsidR="00784E7E" w:rsidRDefault="00784E7E" w:rsidP="006D6895">
      <w:pPr>
        <w:spacing w:after="0" w:line="240" w:lineRule="auto"/>
      </w:pPr>
      <w:r>
        <w:separator/>
      </w:r>
    </w:p>
  </w:footnote>
  <w:footnote w:type="continuationSeparator" w:id="0">
    <w:p w14:paraId="7E023BF9" w14:textId="77777777" w:rsidR="00784E7E" w:rsidRDefault="00784E7E" w:rsidP="006D6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69983" w14:textId="77777777" w:rsidR="00E410CF" w:rsidRDefault="00E41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5813778"/>
      <w:docPartObj>
        <w:docPartGallery w:val="Watermarks"/>
        <w:docPartUnique/>
      </w:docPartObj>
    </w:sdtPr>
    <w:sdtEndPr/>
    <w:sdtContent>
      <w:p w14:paraId="42E3DA37" w14:textId="06FFD410" w:rsidR="00E410CF" w:rsidRDefault="003A471B">
        <w:pPr>
          <w:pStyle w:val="Header"/>
        </w:pPr>
        <w:r>
          <w:rPr>
            <w:noProof/>
          </w:rPr>
          <w:pict w14:anchorId="201BE0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3"/>
      <w:tblW w:w="0" w:type="auto"/>
      <w:tblLook w:val="04A0" w:firstRow="1" w:lastRow="0" w:firstColumn="1" w:lastColumn="0" w:noHBand="0" w:noVBand="1"/>
    </w:tblPr>
    <w:tblGrid>
      <w:gridCol w:w="1974"/>
      <w:gridCol w:w="8492"/>
    </w:tblGrid>
    <w:tr w:rsidR="00B0715D" w:rsidRPr="00641A77" w14:paraId="60354AEC" w14:textId="77777777" w:rsidTr="00B569FA">
      <w:trPr>
        <w:cnfStyle w:val="100000000000" w:firstRow="1" w:lastRow="0" w:firstColumn="0" w:lastColumn="0" w:oddVBand="0" w:evenVBand="0" w:oddHBand="0" w:evenHBand="0" w:firstRowFirstColumn="0" w:firstRowLastColumn="0" w:lastRowFirstColumn="0" w:lastRowLastColumn="0"/>
        <w:trHeight w:val="993"/>
      </w:trPr>
      <w:tc>
        <w:tcPr>
          <w:cnfStyle w:val="001000000100" w:firstRow="0" w:lastRow="0" w:firstColumn="1" w:lastColumn="0" w:oddVBand="0" w:evenVBand="0" w:oddHBand="0" w:evenHBand="0" w:firstRowFirstColumn="1" w:firstRowLastColumn="0" w:lastRowFirstColumn="0" w:lastRowLastColumn="0"/>
          <w:tcW w:w="1974" w:type="dxa"/>
        </w:tcPr>
        <w:p w14:paraId="23F2AF73" w14:textId="77777777" w:rsidR="00B0715D" w:rsidRPr="00641A77" w:rsidRDefault="00B0715D" w:rsidP="007F7974">
          <w:pPr>
            <w:jc w:val="center"/>
            <w:rPr>
              <w:rFonts w:ascii="Calibri Light" w:hAnsi="Calibri Light" w:cs="Calibri Light"/>
              <w:b w:val="0"/>
              <w:szCs w:val="24"/>
              <w:u w:val="single"/>
            </w:rPr>
          </w:pPr>
          <w:r>
            <w:rPr>
              <w:noProof/>
              <w:lang w:eastAsia="en-GB"/>
            </w:rPr>
            <w:drawing>
              <wp:anchor distT="0" distB="0" distL="114300" distR="114300" simplePos="0" relativeHeight="251657216" behindDoc="1" locked="0" layoutInCell="1" allowOverlap="1" wp14:anchorId="239DB8BD" wp14:editId="1DA99521">
                <wp:simplePos x="0" y="0"/>
                <wp:positionH relativeFrom="column">
                  <wp:posOffset>-1270</wp:posOffset>
                </wp:positionH>
                <wp:positionV relativeFrom="paragraph">
                  <wp:posOffset>54610</wp:posOffset>
                </wp:positionV>
                <wp:extent cx="590550" cy="532765"/>
                <wp:effectExtent l="0" t="0" r="0" b="635"/>
                <wp:wrapTight wrapText="bothSides">
                  <wp:wrapPolygon edited="0">
                    <wp:start x="0" y="0"/>
                    <wp:lineTo x="0" y="20853"/>
                    <wp:lineTo x="20903" y="20853"/>
                    <wp:lineTo x="20903"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327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92" w:type="dxa"/>
        </w:tcPr>
        <w:p w14:paraId="3E09830B" w14:textId="77777777" w:rsidR="00B0715D" w:rsidRDefault="00B0715D" w:rsidP="00CA2C0C">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caps w:val="0"/>
              <w:color w:val="385623" w:themeColor="accent6" w:themeShade="80"/>
              <w:sz w:val="40"/>
              <w:szCs w:val="40"/>
              <w:u w:val="single"/>
            </w:rPr>
          </w:pPr>
          <w:r w:rsidRPr="006D6895">
            <w:rPr>
              <w:rFonts w:ascii="Calibri Light" w:hAnsi="Calibri Light" w:cs="Calibri Light"/>
              <w:color w:val="385623" w:themeColor="accent6" w:themeShade="80"/>
              <w:sz w:val="40"/>
              <w:szCs w:val="40"/>
              <w:u w:val="single"/>
            </w:rPr>
            <w:t>EDLESBOROUGH PARISH COUNCIL</w:t>
          </w:r>
        </w:p>
        <w:p w14:paraId="562AEB5B" w14:textId="3CB016FF" w:rsidR="00CA2C0C" w:rsidRPr="00CA2C0C" w:rsidRDefault="00CC747C" w:rsidP="00CA2C0C">
          <w:pPr>
            <w:jc w:val="center"/>
            <w:cnfStyle w:val="100000000000" w:firstRow="1" w:lastRow="0" w:firstColumn="0" w:lastColumn="0" w:oddVBand="0" w:evenVBand="0" w:oddHBand="0" w:evenHBand="0" w:firstRowFirstColumn="0" w:firstRowLastColumn="0" w:lastRowFirstColumn="0" w:lastRowLastColumn="0"/>
            <w:rPr>
              <w:b w:val="0"/>
              <w:bCs w:val="0"/>
              <w:u w:val="single"/>
            </w:rPr>
          </w:pPr>
          <w:r>
            <w:rPr>
              <w:caps w:val="0"/>
              <w:u w:val="single"/>
            </w:rPr>
            <w:t>Minutes</w:t>
          </w:r>
          <w:r w:rsidR="00CC49C4" w:rsidRPr="00CA2C0C">
            <w:rPr>
              <w:caps w:val="0"/>
              <w:u w:val="single"/>
            </w:rPr>
            <w:t xml:space="preserve"> of the ordinary meeting of Edlesborough Parish Council </w:t>
          </w:r>
        </w:p>
        <w:p w14:paraId="30419D1E" w14:textId="279ADC99" w:rsidR="005B1018" w:rsidRPr="006D7E43" w:rsidRDefault="00CC49C4" w:rsidP="006D7E43">
          <w:pPr>
            <w:jc w:val="center"/>
            <w:cnfStyle w:val="100000000000" w:firstRow="1" w:lastRow="0" w:firstColumn="0" w:lastColumn="0" w:oddVBand="0" w:evenVBand="0" w:oddHBand="0" w:evenHBand="0" w:firstRowFirstColumn="0" w:firstRowLastColumn="0" w:lastRowFirstColumn="0" w:lastRowLastColumn="0"/>
            <w:rPr>
              <w:b w:val="0"/>
              <w:bCs w:val="0"/>
              <w:u w:val="single"/>
            </w:rPr>
          </w:pPr>
          <w:r w:rsidRPr="00CA2C0C">
            <w:rPr>
              <w:caps w:val="0"/>
              <w:u w:val="single"/>
            </w:rPr>
            <w:t xml:space="preserve">held on </w:t>
          </w:r>
          <w:r w:rsidR="0036576F">
            <w:rPr>
              <w:caps w:val="0"/>
              <w:u w:val="single"/>
            </w:rPr>
            <w:t>21</w:t>
          </w:r>
          <w:r w:rsidR="0036576F" w:rsidRPr="0036576F">
            <w:rPr>
              <w:caps w:val="0"/>
              <w:u w:val="single"/>
              <w:vertAlign w:val="superscript"/>
            </w:rPr>
            <w:t>st</w:t>
          </w:r>
          <w:r w:rsidR="0036576F">
            <w:rPr>
              <w:caps w:val="0"/>
              <w:u w:val="single"/>
            </w:rPr>
            <w:t xml:space="preserve"> Novem</w:t>
          </w:r>
          <w:r w:rsidR="00E42F0B">
            <w:rPr>
              <w:caps w:val="0"/>
              <w:u w:val="single"/>
            </w:rPr>
            <w:t>ber</w:t>
          </w:r>
          <w:r w:rsidR="00FE3D17">
            <w:rPr>
              <w:caps w:val="0"/>
              <w:u w:val="single"/>
            </w:rPr>
            <w:t xml:space="preserve"> </w:t>
          </w:r>
          <w:r w:rsidR="00304DF2">
            <w:rPr>
              <w:caps w:val="0"/>
              <w:u w:val="single"/>
            </w:rPr>
            <w:t>2024</w:t>
          </w:r>
          <w:r w:rsidRPr="00CA2C0C">
            <w:rPr>
              <w:caps w:val="0"/>
              <w:u w:val="single"/>
            </w:rPr>
            <w:t xml:space="preserve"> in </w:t>
          </w:r>
          <w:r w:rsidR="002E36FC">
            <w:rPr>
              <w:caps w:val="0"/>
              <w:u w:val="single"/>
            </w:rPr>
            <w:t>Edlesborough Pavilion</w:t>
          </w:r>
          <w:r w:rsidRPr="00CA2C0C">
            <w:rPr>
              <w:caps w:val="0"/>
              <w:u w:val="single"/>
            </w:rPr>
            <w:t>.</w:t>
          </w:r>
        </w:p>
      </w:tc>
    </w:tr>
  </w:tbl>
  <w:p w14:paraId="778818B5" w14:textId="3109DC39" w:rsidR="00B0715D" w:rsidRPr="00B82C82" w:rsidRDefault="00B0715D">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8"/>
      <w:numFmt w:val="bullet"/>
      <w:lvlText w:val=""/>
      <w:lvlJc w:val="left"/>
      <w:pPr>
        <w:tabs>
          <w:tab w:val="num" w:pos="0"/>
        </w:tabs>
        <w:ind w:left="720" w:hanging="360"/>
      </w:pPr>
      <w:rPr>
        <w:rFonts w:ascii="Symbol" w:hAnsi="Symbol" w:cs="Arial" w:hint="default"/>
        <w:sz w:val="22"/>
        <w:szCs w:val="22"/>
      </w:rPr>
    </w:lvl>
  </w:abstractNum>
  <w:abstractNum w:abstractNumId="1" w15:restartNumberingAfterBreak="0">
    <w:nsid w:val="04AB385F"/>
    <w:multiLevelType w:val="hybridMultilevel"/>
    <w:tmpl w:val="9434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60F79"/>
    <w:multiLevelType w:val="hybridMultilevel"/>
    <w:tmpl w:val="A5B461EC"/>
    <w:lvl w:ilvl="0" w:tplc="7750BDD2">
      <w:numFmt w:val="bullet"/>
      <w:lvlText w:val="-"/>
      <w:lvlJc w:val="left"/>
      <w:pPr>
        <w:ind w:left="1080" w:hanging="360"/>
      </w:pPr>
      <w:rPr>
        <w:rFonts w:ascii="Calibri Light" w:eastAsiaTheme="minorEastAsia"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112A68"/>
    <w:multiLevelType w:val="hybridMultilevel"/>
    <w:tmpl w:val="0DB663A6"/>
    <w:lvl w:ilvl="0" w:tplc="5C5A7F52">
      <w:numFmt w:val="bullet"/>
      <w:lvlText w:val=""/>
      <w:lvlJc w:val="left"/>
      <w:pPr>
        <w:ind w:left="720" w:hanging="360"/>
      </w:pPr>
      <w:rPr>
        <w:rFonts w:ascii="Symbol" w:eastAsiaTheme="minorEastAsia"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F0E42"/>
    <w:multiLevelType w:val="hybridMultilevel"/>
    <w:tmpl w:val="70C46E70"/>
    <w:lvl w:ilvl="0" w:tplc="5208779E">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16CE1"/>
    <w:multiLevelType w:val="hybridMultilevel"/>
    <w:tmpl w:val="360A6F42"/>
    <w:lvl w:ilvl="0" w:tplc="169CE60E">
      <w:start w:val="156"/>
      <w:numFmt w:val="bullet"/>
      <w:lvlText w:val=""/>
      <w:lvlJc w:val="left"/>
      <w:pPr>
        <w:ind w:left="720" w:hanging="360"/>
      </w:pPr>
      <w:rPr>
        <w:rFonts w:ascii="Symbol" w:eastAsiaTheme="minorEastAsia"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87190"/>
    <w:multiLevelType w:val="hybridMultilevel"/>
    <w:tmpl w:val="70FC0CB0"/>
    <w:lvl w:ilvl="0" w:tplc="070CB5F0">
      <w:numFmt w:val="bullet"/>
      <w:lvlText w:val=""/>
      <w:lvlJc w:val="left"/>
      <w:pPr>
        <w:ind w:left="720" w:hanging="360"/>
      </w:pPr>
      <w:rPr>
        <w:rFonts w:ascii="Symbol" w:eastAsiaTheme="minorEastAsia"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750802"/>
    <w:multiLevelType w:val="hybridMultilevel"/>
    <w:tmpl w:val="0CAA4E64"/>
    <w:lvl w:ilvl="0" w:tplc="CC626736">
      <w:start w:val="9"/>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10D06"/>
    <w:multiLevelType w:val="hybridMultilevel"/>
    <w:tmpl w:val="98BE1652"/>
    <w:lvl w:ilvl="0" w:tplc="8F1A54D0">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5636E8D"/>
    <w:multiLevelType w:val="hybridMultilevel"/>
    <w:tmpl w:val="C66E0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7B13B4"/>
    <w:multiLevelType w:val="hybridMultilevel"/>
    <w:tmpl w:val="17149EA8"/>
    <w:lvl w:ilvl="0" w:tplc="00000001">
      <w:start w:val="8"/>
      <w:numFmt w:val="bullet"/>
      <w:lvlText w:val=""/>
      <w:lvlJc w:val="left"/>
      <w:pPr>
        <w:tabs>
          <w:tab w:val="num" w:pos="0"/>
        </w:tabs>
        <w:ind w:left="720" w:hanging="360"/>
      </w:pPr>
      <w:rPr>
        <w:rFonts w:ascii="Symbol" w:hAnsi="Symbol" w:cs="Aria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B4B4F"/>
    <w:multiLevelType w:val="multilevel"/>
    <w:tmpl w:val="D428B9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B5386E"/>
    <w:multiLevelType w:val="multilevel"/>
    <w:tmpl w:val="32FC3A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6AC3336"/>
    <w:multiLevelType w:val="hybridMultilevel"/>
    <w:tmpl w:val="4F2E22AA"/>
    <w:lvl w:ilvl="0" w:tplc="1FFEB182">
      <w:numFmt w:val="bullet"/>
      <w:lvlText w:val="-"/>
      <w:lvlJc w:val="left"/>
      <w:pPr>
        <w:ind w:left="1080" w:hanging="360"/>
      </w:pPr>
      <w:rPr>
        <w:rFonts w:ascii="Calibri Light" w:eastAsiaTheme="minorEastAsia"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07C2359"/>
    <w:multiLevelType w:val="hybridMultilevel"/>
    <w:tmpl w:val="A4D06BB2"/>
    <w:lvl w:ilvl="0" w:tplc="9B7A1CD2">
      <w:start w:val="9"/>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2C1A16"/>
    <w:multiLevelType w:val="hybridMultilevel"/>
    <w:tmpl w:val="F2FE99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EB2E67"/>
    <w:multiLevelType w:val="hybridMultilevel"/>
    <w:tmpl w:val="22961F82"/>
    <w:lvl w:ilvl="0" w:tplc="F2CE597A">
      <w:start w:val="9"/>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9A0913"/>
    <w:multiLevelType w:val="hybridMultilevel"/>
    <w:tmpl w:val="D7C2B374"/>
    <w:lvl w:ilvl="0" w:tplc="69600144">
      <w:numFmt w:val="bullet"/>
      <w:lvlText w:val="-"/>
      <w:lvlJc w:val="left"/>
      <w:pPr>
        <w:ind w:left="1080" w:hanging="360"/>
      </w:pPr>
      <w:rPr>
        <w:rFonts w:ascii="Calibri Light" w:eastAsiaTheme="minorEastAsia"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24739B2"/>
    <w:multiLevelType w:val="hybridMultilevel"/>
    <w:tmpl w:val="024C8058"/>
    <w:lvl w:ilvl="0" w:tplc="B224A0A2">
      <w:numFmt w:val="bullet"/>
      <w:lvlText w:val="-"/>
      <w:lvlJc w:val="left"/>
      <w:pPr>
        <w:ind w:left="1080" w:hanging="360"/>
      </w:pPr>
      <w:rPr>
        <w:rFonts w:ascii="Calibri Light" w:eastAsiaTheme="minorEastAsia"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B646703"/>
    <w:multiLevelType w:val="hybridMultilevel"/>
    <w:tmpl w:val="84ECF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BE518C"/>
    <w:multiLevelType w:val="hybridMultilevel"/>
    <w:tmpl w:val="5288BF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E730C5"/>
    <w:multiLevelType w:val="hybridMultilevel"/>
    <w:tmpl w:val="62025F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B54808"/>
    <w:multiLevelType w:val="hybridMultilevel"/>
    <w:tmpl w:val="4C3621EC"/>
    <w:lvl w:ilvl="0" w:tplc="8516341A">
      <w:start w:val="9"/>
      <w:numFmt w:val="bullet"/>
      <w:lvlText w:val=""/>
      <w:lvlJc w:val="left"/>
      <w:pPr>
        <w:ind w:left="1080" w:hanging="360"/>
      </w:pPr>
      <w:rPr>
        <w:rFonts w:ascii="Symbol" w:eastAsiaTheme="minorEastAsia" w:hAnsi="Symbol"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9F2ADC"/>
    <w:multiLevelType w:val="hybridMultilevel"/>
    <w:tmpl w:val="E7A66802"/>
    <w:lvl w:ilvl="0" w:tplc="9B7A1CD2">
      <w:start w:val="9"/>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471B8C"/>
    <w:multiLevelType w:val="hybridMultilevel"/>
    <w:tmpl w:val="1B3C3726"/>
    <w:lvl w:ilvl="0" w:tplc="8516341A">
      <w:start w:val="9"/>
      <w:numFmt w:val="bullet"/>
      <w:lvlText w:val=""/>
      <w:lvlJc w:val="left"/>
      <w:pPr>
        <w:ind w:left="3600" w:hanging="360"/>
      </w:pPr>
      <w:rPr>
        <w:rFonts w:ascii="Symbol" w:eastAsiaTheme="minorEastAsia" w:hAnsi="Symbol" w:cstheme="majorHAnsi"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5" w15:restartNumberingAfterBreak="0">
    <w:nsid w:val="7CF06859"/>
    <w:multiLevelType w:val="hybridMultilevel"/>
    <w:tmpl w:val="F0A82098"/>
    <w:lvl w:ilvl="0" w:tplc="9CF4ED7A">
      <w:numFmt w:val="bullet"/>
      <w:lvlText w:val=""/>
      <w:lvlJc w:val="left"/>
      <w:pPr>
        <w:ind w:left="720" w:hanging="360"/>
      </w:pPr>
      <w:rPr>
        <w:rFonts w:ascii="Symbol" w:eastAsiaTheme="minorEastAsia" w:hAnsi="Symbol" w:cstheme="maj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BC238B"/>
    <w:multiLevelType w:val="hybridMultilevel"/>
    <w:tmpl w:val="62A82B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3935200">
    <w:abstractNumId w:val="24"/>
  </w:num>
  <w:num w:numId="2" w16cid:durableId="1164082133">
    <w:abstractNumId w:val="16"/>
  </w:num>
  <w:num w:numId="3" w16cid:durableId="1554541592">
    <w:abstractNumId w:val="3"/>
  </w:num>
  <w:num w:numId="4" w16cid:durableId="1315335982">
    <w:abstractNumId w:val="26"/>
  </w:num>
  <w:num w:numId="5" w16cid:durableId="1448769089">
    <w:abstractNumId w:val="20"/>
  </w:num>
  <w:num w:numId="6" w16cid:durableId="1411536226">
    <w:abstractNumId w:val="21"/>
  </w:num>
  <w:num w:numId="7" w16cid:durableId="850871178">
    <w:abstractNumId w:val="2"/>
  </w:num>
  <w:num w:numId="8" w16cid:durableId="1264458336">
    <w:abstractNumId w:val="5"/>
  </w:num>
  <w:num w:numId="9" w16cid:durableId="1021007940">
    <w:abstractNumId w:val="6"/>
  </w:num>
  <w:num w:numId="10" w16cid:durableId="1657875048">
    <w:abstractNumId w:val="13"/>
  </w:num>
  <w:num w:numId="11" w16cid:durableId="1764719764">
    <w:abstractNumId w:val="10"/>
  </w:num>
  <w:num w:numId="12" w16cid:durableId="342897603">
    <w:abstractNumId w:val="23"/>
  </w:num>
  <w:num w:numId="13" w16cid:durableId="9996228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1856938">
    <w:abstractNumId w:val="22"/>
  </w:num>
  <w:num w:numId="15" w16cid:durableId="957612839">
    <w:abstractNumId w:val="4"/>
  </w:num>
  <w:num w:numId="16" w16cid:durableId="1684279115">
    <w:abstractNumId w:val="18"/>
  </w:num>
  <w:num w:numId="17" w16cid:durableId="78335916">
    <w:abstractNumId w:val="25"/>
  </w:num>
  <w:num w:numId="18" w16cid:durableId="527841640">
    <w:abstractNumId w:val="1"/>
  </w:num>
  <w:num w:numId="19" w16cid:durableId="345447295">
    <w:abstractNumId w:val="0"/>
  </w:num>
  <w:num w:numId="20" w16cid:durableId="1784615466">
    <w:abstractNumId w:val="15"/>
  </w:num>
  <w:num w:numId="21" w16cid:durableId="2003001948">
    <w:abstractNumId w:val="17"/>
  </w:num>
  <w:num w:numId="22" w16cid:durableId="1522473684">
    <w:abstractNumId w:val="8"/>
  </w:num>
  <w:num w:numId="23" w16cid:durableId="12803817">
    <w:abstractNumId w:val="7"/>
  </w:num>
  <w:num w:numId="24" w16cid:durableId="2065833486">
    <w:abstractNumId w:val="19"/>
  </w:num>
  <w:num w:numId="25" w16cid:durableId="2085029722">
    <w:abstractNumId w:val="9"/>
  </w:num>
  <w:num w:numId="26" w16cid:durableId="1620985818">
    <w:abstractNumId w:val="14"/>
  </w:num>
  <w:num w:numId="27" w16cid:durableId="174175647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95"/>
    <w:rsid w:val="00000147"/>
    <w:rsid w:val="0000140D"/>
    <w:rsid w:val="000016C2"/>
    <w:rsid w:val="000020B2"/>
    <w:rsid w:val="00002117"/>
    <w:rsid w:val="00002F7A"/>
    <w:rsid w:val="0000309D"/>
    <w:rsid w:val="000034FC"/>
    <w:rsid w:val="00003836"/>
    <w:rsid w:val="000063A4"/>
    <w:rsid w:val="000074C1"/>
    <w:rsid w:val="00007FB7"/>
    <w:rsid w:val="0001037C"/>
    <w:rsid w:val="00012586"/>
    <w:rsid w:val="0001259D"/>
    <w:rsid w:val="0001267F"/>
    <w:rsid w:val="00013815"/>
    <w:rsid w:val="00013ECB"/>
    <w:rsid w:val="000141D2"/>
    <w:rsid w:val="00014BC9"/>
    <w:rsid w:val="00015CDF"/>
    <w:rsid w:val="00016B08"/>
    <w:rsid w:val="00016F83"/>
    <w:rsid w:val="00017532"/>
    <w:rsid w:val="0001783D"/>
    <w:rsid w:val="00017AE4"/>
    <w:rsid w:val="00022982"/>
    <w:rsid w:val="000230C7"/>
    <w:rsid w:val="0002374C"/>
    <w:rsid w:val="00023788"/>
    <w:rsid w:val="00025496"/>
    <w:rsid w:val="0002575F"/>
    <w:rsid w:val="000258DC"/>
    <w:rsid w:val="00025DB6"/>
    <w:rsid w:val="000266C8"/>
    <w:rsid w:val="00026F0F"/>
    <w:rsid w:val="00027A72"/>
    <w:rsid w:val="00027AE3"/>
    <w:rsid w:val="00030351"/>
    <w:rsid w:val="000311EB"/>
    <w:rsid w:val="000316B0"/>
    <w:rsid w:val="0003249E"/>
    <w:rsid w:val="00032E91"/>
    <w:rsid w:val="000331EF"/>
    <w:rsid w:val="00033CEB"/>
    <w:rsid w:val="0003558E"/>
    <w:rsid w:val="00041A22"/>
    <w:rsid w:val="00042D6C"/>
    <w:rsid w:val="000433FC"/>
    <w:rsid w:val="000437FB"/>
    <w:rsid w:val="00044681"/>
    <w:rsid w:val="0004506B"/>
    <w:rsid w:val="0004583B"/>
    <w:rsid w:val="00046238"/>
    <w:rsid w:val="00046265"/>
    <w:rsid w:val="00046483"/>
    <w:rsid w:val="0005022C"/>
    <w:rsid w:val="000504AF"/>
    <w:rsid w:val="00050936"/>
    <w:rsid w:val="00052771"/>
    <w:rsid w:val="00052E39"/>
    <w:rsid w:val="0005316A"/>
    <w:rsid w:val="000539D0"/>
    <w:rsid w:val="000551BF"/>
    <w:rsid w:val="000563D7"/>
    <w:rsid w:val="00057BA6"/>
    <w:rsid w:val="00057BCF"/>
    <w:rsid w:val="000610BF"/>
    <w:rsid w:val="00061EAE"/>
    <w:rsid w:val="00063763"/>
    <w:rsid w:val="000639F4"/>
    <w:rsid w:val="00064193"/>
    <w:rsid w:val="0006450E"/>
    <w:rsid w:val="00064D59"/>
    <w:rsid w:val="000656F4"/>
    <w:rsid w:val="00065958"/>
    <w:rsid w:val="000674CD"/>
    <w:rsid w:val="00070FC7"/>
    <w:rsid w:val="00071984"/>
    <w:rsid w:val="00072D1B"/>
    <w:rsid w:val="00072EF3"/>
    <w:rsid w:val="000735A4"/>
    <w:rsid w:val="0007362A"/>
    <w:rsid w:val="0007668A"/>
    <w:rsid w:val="00076B60"/>
    <w:rsid w:val="00077DDE"/>
    <w:rsid w:val="000801D0"/>
    <w:rsid w:val="00081169"/>
    <w:rsid w:val="00081176"/>
    <w:rsid w:val="00081C51"/>
    <w:rsid w:val="000823BA"/>
    <w:rsid w:val="0008241C"/>
    <w:rsid w:val="000842A8"/>
    <w:rsid w:val="00085387"/>
    <w:rsid w:val="000875E2"/>
    <w:rsid w:val="0008764C"/>
    <w:rsid w:val="00087957"/>
    <w:rsid w:val="0009057B"/>
    <w:rsid w:val="000905E1"/>
    <w:rsid w:val="00090925"/>
    <w:rsid w:val="00090A4C"/>
    <w:rsid w:val="0009108E"/>
    <w:rsid w:val="00091282"/>
    <w:rsid w:val="000915CA"/>
    <w:rsid w:val="00091B4D"/>
    <w:rsid w:val="00092393"/>
    <w:rsid w:val="00092602"/>
    <w:rsid w:val="00092DBF"/>
    <w:rsid w:val="00092F27"/>
    <w:rsid w:val="00096CF2"/>
    <w:rsid w:val="000974A2"/>
    <w:rsid w:val="00097C87"/>
    <w:rsid w:val="000A04F9"/>
    <w:rsid w:val="000A1E86"/>
    <w:rsid w:val="000A228D"/>
    <w:rsid w:val="000A4922"/>
    <w:rsid w:val="000A50A1"/>
    <w:rsid w:val="000A5790"/>
    <w:rsid w:val="000A57E1"/>
    <w:rsid w:val="000A5E63"/>
    <w:rsid w:val="000A7131"/>
    <w:rsid w:val="000A749D"/>
    <w:rsid w:val="000B23FE"/>
    <w:rsid w:val="000B26F9"/>
    <w:rsid w:val="000B3206"/>
    <w:rsid w:val="000B3829"/>
    <w:rsid w:val="000B5DA6"/>
    <w:rsid w:val="000C0CCF"/>
    <w:rsid w:val="000C0FD8"/>
    <w:rsid w:val="000C1EF5"/>
    <w:rsid w:val="000C40A9"/>
    <w:rsid w:val="000C431C"/>
    <w:rsid w:val="000C57D4"/>
    <w:rsid w:val="000C581F"/>
    <w:rsid w:val="000D192A"/>
    <w:rsid w:val="000D26F8"/>
    <w:rsid w:val="000D2E4A"/>
    <w:rsid w:val="000D2F5B"/>
    <w:rsid w:val="000D2FDA"/>
    <w:rsid w:val="000D37DD"/>
    <w:rsid w:val="000D3ACD"/>
    <w:rsid w:val="000D505C"/>
    <w:rsid w:val="000D6209"/>
    <w:rsid w:val="000D68A4"/>
    <w:rsid w:val="000D7401"/>
    <w:rsid w:val="000D7FEB"/>
    <w:rsid w:val="000E0180"/>
    <w:rsid w:val="000E108F"/>
    <w:rsid w:val="000E111C"/>
    <w:rsid w:val="000E31BE"/>
    <w:rsid w:val="000E4681"/>
    <w:rsid w:val="000E57F0"/>
    <w:rsid w:val="000E5A07"/>
    <w:rsid w:val="000E7033"/>
    <w:rsid w:val="000E795E"/>
    <w:rsid w:val="000F19A1"/>
    <w:rsid w:val="000F209D"/>
    <w:rsid w:val="000F24A2"/>
    <w:rsid w:val="000F341B"/>
    <w:rsid w:val="000F44BA"/>
    <w:rsid w:val="000F6363"/>
    <w:rsid w:val="000F6560"/>
    <w:rsid w:val="000F69BE"/>
    <w:rsid w:val="00100B37"/>
    <w:rsid w:val="00101322"/>
    <w:rsid w:val="001013E9"/>
    <w:rsid w:val="00102061"/>
    <w:rsid w:val="00103302"/>
    <w:rsid w:val="001060AB"/>
    <w:rsid w:val="00106745"/>
    <w:rsid w:val="00107C5F"/>
    <w:rsid w:val="001101A1"/>
    <w:rsid w:val="00110F41"/>
    <w:rsid w:val="00110F8E"/>
    <w:rsid w:val="00111D1E"/>
    <w:rsid w:val="0011246A"/>
    <w:rsid w:val="001127CB"/>
    <w:rsid w:val="001148AF"/>
    <w:rsid w:val="00114933"/>
    <w:rsid w:val="00114E6A"/>
    <w:rsid w:val="001154D8"/>
    <w:rsid w:val="0011553D"/>
    <w:rsid w:val="00115D60"/>
    <w:rsid w:val="00116CA4"/>
    <w:rsid w:val="00117172"/>
    <w:rsid w:val="001171F0"/>
    <w:rsid w:val="0012170C"/>
    <w:rsid w:val="0012210C"/>
    <w:rsid w:val="001221EF"/>
    <w:rsid w:val="00123559"/>
    <w:rsid w:val="00123FA9"/>
    <w:rsid w:val="00125E94"/>
    <w:rsid w:val="0012626B"/>
    <w:rsid w:val="00126C8B"/>
    <w:rsid w:val="0012743A"/>
    <w:rsid w:val="0013066B"/>
    <w:rsid w:val="001310CF"/>
    <w:rsid w:val="00131E39"/>
    <w:rsid w:val="001321AB"/>
    <w:rsid w:val="00132B29"/>
    <w:rsid w:val="00133098"/>
    <w:rsid w:val="0013337C"/>
    <w:rsid w:val="0013351F"/>
    <w:rsid w:val="00133CB1"/>
    <w:rsid w:val="001349D2"/>
    <w:rsid w:val="00135261"/>
    <w:rsid w:val="00135A0A"/>
    <w:rsid w:val="00136056"/>
    <w:rsid w:val="00136345"/>
    <w:rsid w:val="00137043"/>
    <w:rsid w:val="00140270"/>
    <w:rsid w:val="00140B0D"/>
    <w:rsid w:val="00140D30"/>
    <w:rsid w:val="00141334"/>
    <w:rsid w:val="001434FF"/>
    <w:rsid w:val="001443E7"/>
    <w:rsid w:val="0014454E"/>
    <w:rsid w:val="001456C3"/>
    <w:rsid w:val="00145FA0"/>
    <w:rsid w:val="0014670F"/>
    <w:rsid w:val="00146C3F"/>
    <w:rsid w:val="001474A6"/>
    <w:rsid w:val="00147550"/>
    <w:rsid w:val="00147E14"/>
    <w:rsid w:val="00151148"/>
    <w:rsid w:val="00151FD7"/>
    <w:rsid w:val="00152845"/>
    <w:rsid w:val="00153C9D"/>
    <w:rsid w:val="00155AD0"/>
    <w:rsid w:val="00156A70"/>
    <w:rsid w:val="001604A5"/>
    <w:rsid w:val="0016111F"/>
    <w:rsid w:val="00161403"/>
    <w:rsid w:val="00161479"/>
    <w:rsid w:val="0016182C"/>
    <w:rsid w:val="00162646"/>
    <w:rsid w:val="00162D2F"/>
    <w:rsid w:val="00163078"/>
    <w:rsid w:val="00164C85"/>
    <w:rsid w:val="00164CBD"/>
    <w:rsid w:val="00165299"/>
    <w:rsid w:val="00165437"/>
    <w:rsid w:val="0016746A"/>
    <w:rsid w:val="00167968"/>
    <w:rsid w:val="0017073F"/>
    <w:rsid w:val="001711D9"/>
    <w:rsid w:val="001729FD"/>
    <w:rsid w:val="00174240"/>
    <w:rsid w:val="00175016"/>
    <w:rsid w:val="00175760"/>
    <w:rsid w:val="00175784"/>
    <w:rsid w:val="00175B36"/>
    <w:rsid w:val="00176536"/>
    <w:rsid w:val="0017738B"/>
    <w:rsid w:val="00177B41"/>
    <w:rsid w:val="00180ABE"/>
    <w:rsid w:val="00181A72"/>
    <w:rsid w:val="00181C9B"/>
    <w:rsid w:val="0018207A"/>
    <w:rsid w:val="00182142"/>
    <w:rsid w:val="001826EB"/>
    <w:rsid w:val="00182BE2"/>
    <w:rsid w:val="00186067"/>
    <w:rsid w:val="001874F7"/>
    <w:rsid w:val="0018773E"/>
    <w:rsid w:val="0019027A"/>
    <w:rsid w:val="00190EA6"/>
    <w:rsid w:val="00191B60"/>
    <w:rsid w:val="00191D33"/>
    <w:rsid w:val="00192006"/>
    <w:rsid w:val="0019208C"/>
    <w:rsid w:val="0019278E"/>
    <w:rsid w:val="00192971"/>
    <w:rsid w:val="0019462F"/>
    <w:rsid w:val="001951BD"/>
    <w:rsid w:val="001964A4"/>
    <w:rsid w:val="001A22B1"/>
    <w:rsid w:val="001A31E7"/>
    <w:rsid w:val="001A38D7"/>
    <w:rsid w:val="001A3B4F"/>
    <w:rsid w:val="001A649A"/>
    <w:rsid w:val="001A6DEC"/>
    <w:rsid w:val="001B07EE"/>
    <w:rsid w:val="001B1005"/>
    <w:rsid w:val="001B1103"/>
    <w:rsid w:val="001B1A40"/>
    <w:rsid w:val="001B2EDD"/>
    <w:rsid w:val="001B3713"/>
    <w:rsid w:val="001B4971"/>
    <w:rsid w:val="001B6ACF"/>
    <w:rsid w:val="001B7905"/>
    <w:rsid w:val="001B7907"/>
    <w:rsid w:val="001C0AFC"/>
    <w:rsid w:val="001C0F26"/>
    <w:rsid w:val="001C0FE2"/>
    <w:rsid w:val="001C22EA"/>
    <w:rsid w:val="001C2F88"/>
    <w:rsid w:val="001C3EA5"/>
    <w:rsid w:val="001C3ED7"/>
    <w:rsid w:val="001C461A"/>
    <w:rsid w:val="001C4BF6"/>
    <w:rsid w:val="001C51F3"/>
    <w:rsid w:val="001C5F06"/>
    <w:rsid w:val="001C6FE9"/>
    <w:rsid w:val="001C7439"/>
    <w:rsid w:val="001C75BC"/>
    <w:rsid w:val="001C794E"/>
    <w:rsid w:val="001D10E9"/>
    <w:rsid w:val="001D1927"/>
    <w:rsid w:val="001D1E0D"/>
    <w:rsid w:val="001D422E"/>
    <w:rsid w:val="001D43FB"/>
    <w:rsid w:val="001D561C"/>
    <w:rsid w:val="001D56DA"/>
    <w:rsid w:val="001D6041"/>
    <w:rsid w:val="001D60FB"/>
    <w:rsid w:val="001D7104"/>
    <w:rsid w:val="001D75E9"/>
    <w:rsid w:val="001D7CFF"/>
    <w:rsid w:val="001E0149"/>
    <w:rsid w:val="001E171B"/>
    <w:rsid w:val="001E37DC"/>
    <w:rsid w:val="001E3C09"/>
    <w:rsid w:val="001E452D"/>
    <w:rsid w:val="001E7210"/>
    <w:rsid w:val="001E74AB"/>
    <w:rsid w:val="001E7A92"/>
    <w:rsid w:val="001E7D81"/>
    <w:rsid w:val="001F0684"/>
    <w:rsid w:val="001F1205"/>
    <w:rsid w:val="001F293D"/>
    <w:rsid w:val="001F2E47"/>
    <w:rsid w:val="001F485E"/>
    <w:rsid w:val="001F55EC"/>
    <w:rsid w:val="001F5DCF"/>
    <w:rsid w:val="001F5E45"/>
    <w:rsid w:val="001F65CD"/>
    <w:rsid w:val="001F7E33"/>
    <w:rsid w:val="00200665"/>
    <w:rsid w:val="0020400F"/>
    <w:rsid w:val="0020407D"/>
    <w:rsid w:val="00204551"/>
    <w:rsid w:val="00205585"/>
    <w:rsid w:val="00205EA6"/>
    <w:rsid w:val="00206127"/>
    <w:rsid w:val="00207652"/>
    <w:rsid w:val="00207D75"/>
    <w:rsid w:val="00207EAB"/>
    <w:rsid w:val="00210367"/>
    <w:rsid w:val="002121F3"/>
    <w:rsid w:val="00212AA7"/>
    <w:rsid w:val="002132FD"/>
    <w:rsid w:val="00213E30"/>
    <w:rsid w:val="002145AC"/>
    <w:rsid w:val="00214D7C"/>
    <w:rsid w:val="002165EF"/>
    <w:rsid w:val="00216663"/>
    <w:rsid w:val="00217072"/>
    <w:rsid w:val="0021725C"/>
    <w:rsid w:val="0022033C"/>
    <w:rsid w:val="00223879"/>
    <w:rsid w:val="00223DB0"/>
    <w:rsid w:val="00224AB1"/>
    <w:rsid w:val="00225CF3"/>
    <w:rsid w:val="00227653"/>
    <w:rsid w:val="00230ACB"/>
    <w:rsid w:val="00231381"/>
    <w:rsid w:val="00231526"/>
    <w:rsid w:val="00232AC9"/>
    <w:rsid w:val="00233A25"/>
    <w:rsid w:val="00233A54"/>
    <w:rsid w:val="00236495"/>
    <w:rsid w:val="002364EC"/>
    <w:rsid w:val="002366E4"/>
    <w:rsid w:val="00236C80"/>
    <w:rsid w:val="002370CA"/>
    <w:rsid w:val="0023759A"/>
    <w:rsid w:val="00240C6C"/>
    <w:rsid w:val="00240DBB"/>
    <w:rsid w:val="00241461"/>
    <w:rsid w:val="00244C44"/>
    <w:rsid w:val="00244D87"/>
    <w:rsid w:val="00245DA6"/>
    <w:rsid w:val="002469A9"/>
    <w:rsid w:val="00246FA0"/>
    <w:rsid w:val="00250E87"/>
    <w:rsid w:val="00251362"/>
    <w:rsid w:val="00251554"/>
    <w:rsid w:val="00251762"/>
    <w:rsid w:val="002523CE"/>
    <w:rsid w:val="00252BCB"/>
    <w:rsid w:val="00252DDC"/>
    <w:rsid w:val="00252EEF"/>
    <w:rsid w:val="00253050"/>
    <w:rsid w:val="002531A6"/>
    <w:rsid w:val="002564C2"/>
    <w:rsid w:val="0025749F"/>
    <w:rsid w:val="00257927"/>
    <w:rsid w:val="002607DF"/>
    <w:rsid w:val="00260C1C"/>
    <w:rsid w:val="00262FDB"/>
    <w:rsid w:val="00263268"/>
    <w:rsid w:val="00263863"/>
    <w:rsid w:val="002642B5"/>
    <w:rsid w:val="00264A67"/>
    <w:rsid w:val="00266ADF"/>
    <w:rsid w:val="00270135"/>
    <w:rsid w:val="00270805"/>
    <w:rsid w:val="0027218F"/>
    <w:rsid w:val="00272579"/>
    <w:rsid w:val="00272EB2"/>
    <w:rsid w:val="00274024"/>
    <w:rsid w:val="00274962"/>
    <w:rsid w:val="0027561A"/>
    <w:rsid w:val="00275DFD"/>
    <w:rsid w:val="00275E0B"/>
    <w:rsid w:val="002761A0"/>
    <w:rsid w:val="00276627"/>
    <w:rsid w:val="00276F32"/>
    <w:rsid w:val="00281448"/>
    <w:rsid w:val="002814B8"/>
    <w:rsid w:val="002817C1"/>
    <w:rsid w:val="002820F2"/>
    <w:rsid w:val="002824F9"/>
    <w:rsid w:val="00282FE8"/>
    <w:rsid w:val="0028426E"/>
    <w:rsid w:val="002845AF"/>
    <w:rsid w:val="002849A2"/>
    <w:rsid w:val="002851D4"/>
    <w:rsid w:val="00286692"/>
    <w:rsid w:val="00286F1D"/>
    <w:rsid w:val="0029058F"/>
    <w:rsid w:val="002921C0"/>
    <w:rsid w:val="00293384"/>
    <w:rsid w:val="0029460C"/>
    <w:rsid w:val="00294BBF"/>
    <w:rsid w:val="00295C18"/>
    <w:rsid w:val="00296569"/>
    <w:rsid w:val="00297B48"/>
    <w:rsid w:val="002A1A5A"/>
    <w:rsid w:val="002A3770"/>
    <w:rsid w:val="002A3AF7"/>
    <w:rsid w:val="002A4340"/>
    <w:rsid w:val="002A71F7"/>
    <w:rsid w:val="002B0582"/>
    <w:rsid w:val="002B0B6B"/>
    <w:rsid w:val="002B1E51"/>
    <w:rsid w:val="002B34E8"/>
    <w:rsid w:val="002B3766"/>
    <w:rsid w:val="002B3BAA"/>
    <w:rsid w:val="002B69CA"/>
    <w:rsid w:val="002B7C47"/>
    <w:rsid w:val="002C0AB5"/>
    <w:rsid w:val="002C157B"/>
    <w:rsid w:val="002C1A19"/>
    <w:rsid w:val="002C1E63"/>
    <w:rsid w:val="002C308C"/>
    <w:rsid w:val="002C30CE"/>
    <w:rsid w:val="002C3A5E"/>
    <w:rsid w:val="002C4743"/>
    <w:rsid w:val="002C49FE"/>
    <w:rsid w:val="002C521F"/>
    <w:rsid w:val="002C7810"/>
    <w:rsid w:val="002C7970"/>
    <w:rsid w:val="002C7C10"/>
    <w:rsid w:val="002D1C4C"/>
    <w:rsid w:val="002D20B0"/>
    <w:rsid w:val="002D2409"/>
    <w:rsid w:val="002D2C6C"/>
    <w:rsid w:val="002D415C"/>
    <w:rsid w:val="002D4302"/>
    <w:rsid w:val="002D4D15"/>
    <w:rsid w:val="002D5375"/>
    <w:rsid w:val="002D5842"/>
    <w:rsid w:val="002D5B82"/>
    <w:rsid w:val="002D5CE9"/>
    <w:rsid w:val="002D6105"/>
    <w:rsid w:val="002E00C0"/>
    <w:rsid w:val="002E0336"/>
    <w:rsid w:val="002E082E"/>
    <w:rsid w:val="002E09A5"/>
    <w:rsid w:val="002E1D2D"/>
    <w:rsid w:val="002E2F7A"/>
    <w:rsid w:val="002E3206"/>
    <w:rsid w:val="002E32EE"/>
    <w:rsid w:val="002E337A"/>
    <w:rsid w:val="002E36FC"/>
    <w:rsid w:val="002E3753"/>
    <w:rsid w:val="002E433F"/>
    <w:rsid w:val="002E465B"/>
    <w:rsid w:val="002E4A98"/>
    <w:rsid w:val="002E5255"/>
    <w:rsid w:val="002E6A6C"/>
    <w:rsid w:val="002E78AF"/>
    <w:rsid w:val="002E7CD0"/>
    <w:rsid w:val="002F085D"/>
    <w:rsid w:val="002F1518"/>
    <w:rsid w:val="002F1546"/>
    <w:rsid w:val="002F488A"/>
    <w:rsid w:val="002F4DD1"/>
    <w:rsid w:val="002F607D"/>
    <w:rsid w:val="002F6200"/>
    <w:rsid w:val="002F781F"/>
    <w:rsid w:val="00302CE5"/>
    <w:rsid w:val="0030465B"/>
    <w:rsid w:val="00304DF2"/>
    <w:rsid w:val="0030527A"/>
    <w:rsid w:val="00306458"/>
    <w:rsid w:val="00306D54"/>
    <w:rsid w:val="00307AC4"/>
    <w:rsid w:val="00307CBF"/>
    <w:rsid w:val="0031068E"/>
    <w:rsid w:val="003118C6"/>
    <w:rsid w:val="003125F8"/>
    <w:rsid w:val="00312874"/>
    <w:rsid w:val="0031391C"/>
    <w:rsid w:val="00313EEE"/>
    <w:rsid w:val="00323140"/>
    <w:rsid w:val="00323157"/>
    <w:rsid w:val="00323594"/>
    <w:rsid w:val="003236D0"/>
    <w:rsid w:val="003240E6"/>
    <w:rsid w:val="00325C50"/>
    <w:rsid w:val="00325E99"/>
    <w:rsid w:val="0032674B"/>
    <w:rsid w:val="003273FE"/>
    <w:rsid w:val="00327D43"/>
    <w:rsid w:val="003302BE"/>
    <w:rsid w:val="00330421"/>
    <w:rsid w:val="00330BC0"/>
    <w:rsid w:val="00330BE7"/>
    <w:rsid w:val="00330EF3"/>
    <w:rsid w:val="00331E00"/>
    <w:rsid w:val="00334552"/>
    <w:rsid w:val="00336D02"/>
    <w:rsid w:val="0033732E"/>
    <w:rsid w:val="003402F6"/>
    <w:rsid w:val="003403E6"/>
    <w:rsid w:val="003404FB"/>
    <w:rsid w:val="0034193E"/>
    <w:rsid w:val="00341BE0"/>
    <w:rsid w:val="00341F79"/>
    <w:rsid w:val="00346B73"/>
    <w:rsid w:val="00346DFB"/>
    <w:rsid w:val="0035056A"/>
    <w:rsid w:val="00351CDC"/>
    <w:rsid w:val="00351E3C"/>
    <w:rsid w:val="003528E5"/>
    <w:rsid w:val="00352D33"/>
    <w:rsid w:val="0035365F"/>
    <w:rsid w:val="00354470"/>
    <w:rsid w:val="00354B99"/>
    <w:rsid w:val="0035514D"/>
    <w:rsid w:val="00355A94"/>
    <w:rsid w:val="00357743"/>
    <w:rsid w:val="003577FE"/>
    <w:rsid w:val="00357DF9"/>
    <w:rsid w:val="003604B2"/>
    <w:rsid w:val="00360CD7"/>
    <w:rsid w:val="00361944"/>
    <w:rsid w:val="00363315"/>
    <w:rsid w:val="00363E0D"/>
    <w:rsid w:val="00363E94"/>
    <w:rsid w:val="003642DE"/>
    <w:rsid w:val="003644B2"/>
    <w:rsid w:val="0036573F"/>
    <w:rsid w:val="0036576F"/>
    <w:rsid w:val="00365BB2"/>
    <w:rsid w:val="00366B87"/>
    <w:rsid w:val="0036762C"/>
    <w:rsid w:val="00370D67"/>
    <w:rsid w:val="00371406"/>
    <w:rsid w:val="00371440"/>
    <w:rsid w:val="00371915"/>
    <w:rsid w:val="00372001"/>
    <w:rsid w:val="003729D6"/>
    <w:rsid w:val="00372CDC"/>
    <w:rsid w:val="0037338D"/>
    <w:rsid w:val="00373970"/>
    <w:rsid w:val="00374944"/>
    <w:rsid w:val="00374962"/>
    <w:rsid w:val="00375AB4"/>
    <w:rsid w:val="0037637F"/>
    <w:rsid w:val="003806FD"/>
    <w:rsid w:val="003818E5"/>
    <w:rsid w:val="003819A5"/>
    <w:rsid w:val="00381A38"/>
    <w:rsid w:val="00381EA1"/>
    <w:rsid w:val="00382A1F"/>
    <w:rsid w:val="00382AAB"/>
    <w:rsid w:val="00382C46"/>
    <w:rsid w:val="003836C4"/>
    <w:rsid w:val="003836FF"/>
    <w:rsid w:val="0038436A"/>
    <w:rsid w:val="00384E62"/>
    <w:rsid w:val="00386628"/>
    <w:rsid w:val="00386E90"/>
    <w:rsid w:val="003876AC"/>
    <w:rsid w:val="00387A20"/>
    <w:rsid w:val="003902AF"/>
    <w:rsid w:val="003908AA"/>
    <w:rsid w:val="00390DFF"/>
    <w:rsid w:val="00391042"/>
    <w:rsid w:val="00391470"/>
    <w:rsid w:val="003922D1"/>
    <w:rsid w:val="00393944"/>
    <w:rsid w:val="00394054"/>
    <w:rsid w:val="003940F0"/>
    <w:rsid w:val="0039524E"/>
    <w:rsid w:val="003969B4"/>
    <w:rsid w:val="00396B79"/>
    <w:rsid w:val="003A1949"/>
    <w:rsid w:val="003A1AA8"/>
    <w:rsid w:val="003A2289"/>
    <w:rsid w:val="003A33D5"/>
    <w:rsid w:val="003A417A"/>
    <w:rsid w:val="003A4207"/>
    <w:rsid w:val="003A471B"/>
    <w:rsid w:val="003A4A90"/>
    <w:rsid w:val="003A5775"/>
    <w:rsid w:val="003A5F63"/>
    <w:rsid w:val="003A6E73"/>
    <w:rsid w:val="003A7D5A"/>
    <w:rsid w:val="003B02BC"/>
    <w:rsid w:val="003B05AE"/>
    <w:rsid w:val="003B0C50"/>
    <w:rsid w:val="003B0F21"/>
    <w:rsid w:val="003B1905"/>
    <w:rsid w:val="003B19CA"/>
    <w:rsid w:val="003B1F7D"/>
    <w:rsid w:val="003B2875"/>
    <w:rsid w:val="003B3FB5"/>
    <w:rsid w:val="003B7C62"/>
    <w:rsid w:val="003B7FAF"/>
    <w:rsid w:val="003B7FDD"/>
    <w:rsid w:val="003C0669"/>
    <w:rsid w:val="003C3CF6"/>
    <w:rsid w:val="003C44E1"/>
    <w:rsid w:val="003C49A5"/>
    <w:rsid w:val="003C6322"/>
    <w:rsid w:val="003C65A2"/>
    <w:rsid w:val="003C6C97"/>
    <w:rsid w:val="003C727F"/>
    <w:rsid w:val="003C7437"/>
    <w:rsid w:val="003D2684"/>
    <w:rsid w:val="003D3122"/>
    <w:rsid w:val="003D330A"/>
    <w:rsid w:val="003D4A21"/>
    <w:rsid w:val="003D5C04"/>
    <w:rsid w:val="003D6000"/>
    <w:rsid w:val="003D6BBE"/>
    <w:rsid w:val="003D6C03"/>
    <w:rsid w:val="003E0AD4"/>
    <w:rsid w:val="003E0B59"/>
    <w:rsid w:val="003E11B8"/>
    <w:rsid w:val="003E1593"/>
    <w:rsid w:val="003E15B8"/>
    <w:rsid w:val="003E15CC"/>
    <w:rsid w:val="003E466E"/>
    <w:rsid w:val="003E49D8"/>
    <w:rsid w:val="003E4F23"/>
    <w:rsid w:val="003E62DE"/>
    <w:rsid w:val="003E66FA"/>
    <w:rsid w:val="003E6C5B"/>
    <w:rsid w:val="003E6F61"/>
    <w:rsid w:val="003E74FB"/>
    <w:rsid w:val="003E7903"/>
    <w:rsid w:val="003F03F4"/>
    <w:rsid w:val="003F21A2"/>
    <w:rsid w:val="003F27DE"/>
    <w:rsid w:val="003F41FB"/>
    <w:rsid w:val="003F5162"/>
    <w:rsid w:val="003F6DC2"/>
    <w:rsid w:val="003F6E2F"/>
    <w:rsid w:val="003F7C3B"/>
    <w:rsid w:val="003F7CF4"/>
    <w:rsid w:val="003F7D0C"/>
    <w:rsid w:val="00400712"/>
    <w:rsid w:val="00401416"/>
    <w:rsid w:val="004014A3"/>
    <w:rsid w:val="00401B8B"/>
    <w:rsid w:val="00401E06"/>
    <w:rsid w:val="00403DA9"/>
    <w:rsid w:val="004043BC"/>
    <w:rsid w:val="004058E6"/>
    <w:rsid w:val="00405DCF"/>
    <w:rsid w:val="00405F1E"/>
    <w:rsid w:val="00405F95"/>
    <w:rsid w:val="004060F0"/>
    <w:rsid w:val="004067F0"/>
    <w:rsid w:val="00406DCF"/>
    <w:rsid w:val="004071FC"/>
    <w:rsid w:val="0040764F"/>
    <w:rsid w:val="00410E12"/>
    <w:rsid w:val="004116A0"/>
    <w:rsid w:val="00411AE8"/>
    <w:rsid w:val="00411FAD"/>
    <w:rsid w:val="00412B16"/>
    <w:rsid w:val="00413DF7"/>
    <w:rsid w:val="004145C7"/>
    <w:rsid w:val="00414642"/>
    <w:rsid w:val="004150D6"/>
    <w:rsid w:val="00415BA9"/>
    <w:rsid w:val="0041604E"/>
    <w:rsid w:val="00416465"/>
    <w:rsid w:val="004174BB"/>
    <w:rsid w:val="0041755C"/>
    <w:rsid w:val="00420077"/>
    <w:rsid w:val="004200D3"/>
    <w:rsid w:val="0042011B"/>
    <w:rsid w:val="0042356F"/>
    <w:rsid w:val="00423CDA"/>
    <w:rsid w:val="00424BDA"/>
    <w:rsid w:val="00424EDC"/>
    <w:rsid w:val="004271A2"/>
    <w:rsid w:val="0043197A"/>
    <w:rsid w:val="0043295C"/>
    <w:rsid w:val="004333E2"/>
    <w:rsid w:val="004357FF"/>
    <w:rsid w:val="0043616F"/>
    <w:rsid w:val="00436383"/>
    <w:rsid w:val="00441314"/>
    <w:rsid w:val="00441795"/>
    <w:rsid w:val="004418AF"/>
    <w:rsid w:val="00441916"/>
    <w:rsid w:val="00441BF5"/>
    <w:rsid w:val="00441F75"/>
    <w:rsid w:val="0044278F"/>
    <w:rsid w:val="00443777"/>
    <w:rsid w:val="00443FA1"/>
    <w:rsid w:val="00444B87"/>
    <w:rsid w:val="00444C8D"/>
    <w:rsid w:val="00444DC9"/>
    <w:rsid w:val="00445912"/>
    <w:rsid w:val="0044716E"/>
    <w:rsid w:val="00450268"/>
    <w:rsid w:val="00450284"/>
    <w:rsid w:val="00450624"/>
    <w:rsid w:val="00450F27"/>
    <w:rsid w:val="00451F70"/>
    <w:rsid w:val="00452291"/>
    <w:rsid w:val="004526D2"/>
    <w:rsid w:val="004538B1"/>
    <w:rsid w:val="00453F9E"/>
    <w:rsid w:val="00456B1B"/>
    <w:rsid w:val="00456C57"/>
    <w:rsid w:val="00456DC7"/>
    <w:rsid w:val="00457303"/>
    <w:rsid w:val="004577DE"/>
    <w:rsid w:val="00460530"/>
    <w:rsid w:val="00460713"/>
    <w:rsid w:val="00460D9D"/>
    <w:rsid w:val="004616A0"/>
    <w:rsid w:val="004617FA"/>
    <w:rsid w:val="00461E72"/>
    <w:rsid w:val="004629F4"/>
    <w:rsid w:val="00462DA9"/>
    <w:rsid w:val="0046498F"/>
    <w:rsid w:val="004649AA"/>
    <w:rsid w:val="00464B58"/>
    <w:rsid w:val="00465C17"/>
    <w:rsid w:val="00466054"/>
    <w:rsid w:val="0046644F"/>
    <w:rsid w:val="004667E7"/>
    <w:rsid w:val="004667FB"/>
    <w:rsid w:val="00467EF5"/>
    <w:rsid w:val="004707BD"/>
    <w:rsid w:val="00471CA1"/>
    <w:rsid w:val="00472EFD"/>
    <w:rsid w:val="004733D3"/>
    <w:rsid w:val="00473A8C"/>
    <w:rsid w:val="00473A95"/>
    <w:rsid w:val="00474996"/>
    <w:rsid w:val="00474C11"/>
    <w:rsid w:val="00474EFC"/>
    <w:rsid w:val="0047527F"/>
    <w:rsid w:val="004763CA"/>
    <w:rsid w:val="00480345"/>
    <w:rsid w:val="0048044E"/>
    <w:rsid w:val="0048085F"/>
    <w:rsid w:val="00481BB3"/>
    <w:rsid w:val="00482E33"/>
    <w:rsid w:val="004840AB"/>
    <w:rsid w:val="00485994"/>
    <w:rsid w:val="00485A65"/>
    <w:rsid w:val="00485E36"/>
    <w:rsid w:val="00486A2C"/>
    <w:rsid w:val="0048713A"/>
    <w:rsid w:val="004875C7"/>
    <w:rsid w:val="00487898"/>
    <w:rsid w:val="00492270"/>
    <w:rsid w:val="00492E2B"/>
    <w:rsid w:val="0049335A"/>
    <w:rsid w:val="00494C00"/>
    <w:rsid w:val="00494CFA"/>
    <w:rsid w:val="004952ED"/>
    <w:rsid w:val="00495EA1"/>
    <w:rsid w:val="0049717E"/>
    <w:rsid w:val="004A1267"/>
    <w:rsid w:val="004A2B1F"/>
    <w:rsid w:val="004A7312"/>
    <w:rsid w:val="004B02D1"/>
    <w:rsid w:val="004B0586"/>
    <w:rsid w:val="004B0DA7"/>
    <w:rsid w:val="004B1B95"/>
    <w:rsid w:val="004B2BA3"/>
    <w:rsid w:val="004B2E9B"/>
    <w:rsid w:val="004B3C9D"/>
    <w:rsid w:val="004B4691"/>
    <w:rsid w:val="004B4785"/>
    <w:rsid w:val="004B4B45"/>
    <w:rsid w:val="004B5FBA"/>
    <w:rsid w:val="004B7429"/>
    <w:rsid w:val="004C3F76"/>
    <w:rsid w:val="004C6B3C"/>
    <w:rsid w:val="004D03C5"/>
    <w:rsid w:val="004D1980"/>
    <w:rsid w:val="004D1E23"/>
    <w:rsid w:val="004D241B"/>
    <w:rsid w:val="004D28C6"/>
    <w:rsid w:val="004D328E"/>
    <w:rsid w:val="004D358D"/>
    <w:rsid w:val="004D38B9"/>
    <w:rsid w:val="004D5FF4"/>
    <w:rsid w:val="004D6594"/>
    <w:rsid w:val="004D7044"/>
    <w:rsid w:val="004D78FE"/>
    <w:rsid w:val="004E09A4"/>
    <w:rsid w:val="004E1211"/>
    <w:rsid w:val="004E3132"/>
    <w:rsid w:val="004E3162"/>
    <w:rsid w:val="004E3B41"/>
    <w:rsid w:val="004E3B93"/>
    <w:rsid w:val="004E4435"/>
    <w:rsid w:val="004E7660"/>
    <w:rsid w:val="004F0618"/>
    <w:rsid w:val="004F0714"/>
    <w:rsid w:val="004F13C2"/>
    <w:rsid w:val="004F1429"/>
    <w:rsid w:val="004F1705"/>
    <w:rsid w:val="004F2A1D"/>
    <w:rsid w:val="004F3536"/>
    <w:rsid w:val="004F446F"/>
    <w:rsid w:val="004F4634"/>
    <w:rsid w:val="004F5139"/>
    <w:rsid w:val="004F5AA5"/>
    <w:rsid w:val="004F72C2"/>
    <w:rsid w:val="004F7903"/>
    <w:rsid w:val="00500AF6"/>
    <w:rsid w:val="00500F7F"/>
    <w:rsid w:val="0050190F"/>
    <w:rsid w:val="00501FCF"/>
    <w:rsid w:val="00502AC3"/>
    <w:rsid w:val="00502F22"/>
    <w:rsid w:val="005046A4"/>
    <w:rsid w:val="00504AE9"/>
    <w:rsid w:val="00507783"/>
    <w:rsid w:val="00510A0D"/>
    <w:rsid w:val="00511AC2"/>
    <w:rsid w:val="0051267F"/>
    <w:rsid w:val="005126CB"/>
    <w:rsid w:val="00512B9B"/>
    <w:rsid w:val="00513173"/>
    <w:rsid w:val="0051445D"/>
    <w:rsid w:val="00514B0A"/>
    <w:rsid w:val="00514D9D"/>
    <w:rsid w:val="0051568F"/>
    <w:rsid w:val="005157A6"/>
    <w:rsid w:val="00515BBB"/>
    <w:rsid w:val="00516E9E"/>
    <w:rsid w:val="005171BB"/>
    <w:rsid w:val="0051725A"/>
    <w:rsid w:val="00517FD6"/>
    <w:rsid w:val="00520FE8"/>
    <w:rsid w:val="005218DA"/>
    <w:rsid w:val="0052717A"/>
    <w:rsid w:val="00530333"/>
    <w:rsid w:val="0053047C"/>
    <w:rsid w:val="00530866"/>
    <w:rsid w:val="00530D01"/>
    <w:rsid w:val="00531614"/>
    <w:rsid w:val="00531966"/>
    <w:rsid w:val="005338FC"/>
    <w:rsid w:val="005349AA"/>
    <w:rsid w:val="00534AC1"/>
    <w:rsid w:val="00534C43"/>
    <w:rsid w:val="00535481"/>
    <w:rsid w:val="0053585F"/>
    <w:rsid w:val="005367C1"/>
    <w:rsid w:val="00537757"/>
    <w:rsid w:val="005410A9"/>
    <w:rsid w:val="00541C34"/>
    <w:rsid w:val="005428E7"/>
    <w:rsid w:val="0054402B"/>
    <w:rsid w:val="00545505"/>
    <w:rsid w:val="00545706"/>
    <w:rsid w:val="00545AD8"/>
    <w:rsid w:val="0054688B"/>
    <w:rsid w:val="00547AAC"/>
    <w:rsid w:val="00550519"/>
    <w:rsid w:val="00550AF4"/>
    <w:rsid w:val="00550BF3"/>
    <w:rsid w:val="00550EBB"/>
    <w:rsid w:val="005510AB"/>
    <w:rsid w:val="005513A8"/>
    <w:rsid w:val="005519D1"/>
    <w:rsid w:val="00553C08"/>
    <w:rsid w:val="0055486B"/>
    <w:rsid w:val="00555C9C"/>
    <w:rsid w:val="00556D5A"/>
    <w:rsid w:val="005601A8"/>
    <w:rsid w:val="0056193F"/>
    <w:rsid w:val="00561F50"/>
    <w:rsid w:val="00561FEB"/>
    <w:rsid w:val="00562901"/>
    <w:rsid w:val="00563265"/>
    <w:rsid w:val="00563BF2"/>
    <w:rsid w:val="00564F7C"/>
    <w:rsid w:val="0056643D"/>
    <w:rsid w:val="00566491"/>
    <w:rsid w:val="00566C01"/>
    <w:rsid w:val="00566CAD"/>
    <w:rsid w:val="00567482"/>
    <w:rsid w:val="00571058"/>
    <w:rsid w:val="00572EA7"/>
    <w:rsid w:val="0057319D"/>
    <w:rsid w:val="00573DF6"/>
    <w:rsid w:val="005747D0"/>
    <w:rsid w:val="00575720"/>
    <w:rsid w:val="005757CB"/>
    <w:rsid w:val="00576229"/>
    <w:rsid w:val="00580DFC"/>
    <w:rsid w:val="00581EDF"/>
    <w:rsid w:val="00583DCF"/>
    <w:rsid w:val="005847F9"/>
    <w:rsid w:val="00585251"/>
    <w:rsid w:val="00586947"/>
    <w:rsid w:val="0058698E"/>
    <w:rsid w:val="00586EB4"/>
    <w:rsid w:val="00587624"/>
    <w:rsid w:val="0058783F"/>
    <w:rsid w:val="00590A42"/>
    <w:rsid w:val="0059109C"/>
    <w:rsid w:val="00591836"/>
    <w:rsid w:val="005919B2"/>
    <w:rsid w:val="00592343"/>
    <w:rsid w:val="005929A1"/>
    <w:rsid w:val="00592DCE"/>
    <w:rsid w:val="00594915"/>
    <w:rsid w:val="00595DCB"/>
    <w:rsid w:val="00595E34"/>
    <w:rsid w:val="005973F6"/>
    <w:rsid w:val="005A0341"/>
    <w:rsid w:val="005A1805"/>
    <w:rsid w:val="005A1D17"/>
    <w:rsid w:val="005A23AF"/>
    <w:rsid w:val="005A412D"/>
    <w:rsid w:val="005A53A6"/>
    <w:rsid w:val="005A53D2"/>
    <w:rsid w:val="005A626B"/>
    <w:rsid w:val="005A63FD"/>
    <w:rsid w:val="005B1018"/>
    <w:rsid w:val="005B32B9"/>
    <w:rsid w:val="005B360E"/>
    <w:rsid w:val="005B78D1"/>
    <w:rsid w:val="005C1D81"/>
    <w:rsid w:val="005C2E94"/>
    <w:rsid w:val="005C353F"/>
    <w:rsid w:val="005C4F16"/>
    <w:rsid w:val="005C502C"/>
    <w:rsid w:val="005C558C"/>
    <w:rsid w:val="005C571D"/>
    <w:rsid w:val="005D1866"/>
    <w:rsid w:val="005D369B"/>
    <w:rsid w:val="005D3EE5"/>
    <w:rsid w:val="005D4051"/>
    <w:rsid w:val="005D6458"/>
    <w:rsid w:val="005D6599"/>
    <w:rsid w:val="005D67C6"/>
    <w:rsid w:val="005D6B5C"/>
    <w:rsid w:val="005D6BAE"/>
    <w:rsid w:val="005D6D2C"/>
    <w:rsid w:val="005D6EC8"/>
    <w:rsid w:val="005D7047"/>
    <w:rsid w:val="005D7E93"/>
    <w:rsid w:val="005E1DC0"/>
    <w:rsid w:val="005E2999"/>
    <w:rsid w:val="005E4913"/>
    <w:rsid w:val="005E4DF7"/>
    <w:rsid w:val="005E77C2"/>
    <w:rsid w:val="005E7A7B"/>
    <w:rsid w:val="005F345C"/>
    <w:rsid w:val="005F35C3"/>
    <w:rsid w:val="005F4C4E"/>
    <w:rsid w:val="005F526B"/>
    <w:rsid w:val="00600A7B"/>
    <w:rsid w:val="00601D1B"/>
    <w:rsid w:val="00602C92"/>
    <w:rsid w:val="0060677C"/>
    <w:rsid w:val="00607237"/>
    <w:rsid w:val="00607EB4"/>
    <w:rsid w:val="0061085B"/>
    <w:rsid w:val="0061145D"/>
    <w:rsid w:val="006134A1"/>
    <w:rsid w:val="00613B75"/>
    <w:rsid w:val="00614437"/>
    <w:rsid w:val="00615064"/>
    <w:rsid w:val="0061692B"/>
    <w:rsid w:val="00620455"/>
    <w:rsid w:val="00623A41"/>
    <w:rsid w:val="0062400D"/>
    <w:rsid w:val="006245F1"/>
    <w:rsid w:val="00625574"/>
    <w:rsid w:val="00625726"/>
    <w:rsid w:val="00625A08"/>
    <w:rsid w:val="0062676D"/>
    <w:rsid w:val="0062705A"/>
    <w:rsid w:val="006278D0"/>
    <w:rsid w:val="00630402"/>
    <w:rsid w:val="00631E2E"/>
    <w:rsid w:val="00632AD5"/>
    <w:rsid w:val="00633DBE"/>
    <w:rsid w:val="00635A9D"/>
    <w:rsid w:val="00635D7A"/>
    <w:rsid w:val="00636FD4"/>
    <w:rsid w:val="006370A1"/>
    <w:rsid w:val="0063714E"/>
    <w:rsid w:val="00637510"/>
    <w:rsid w:val="00637FFE"/>
    <w:rsid w:val="00640399"/>
    <w:rsid w:val="006411C0"/>
    <w:rsid w:val="00641F47"/>
    <w:rsid w:val="00643AB7"/>
    <w:rsid w:val="00644BE9"/>
    <w:rsid w:val="00644E0C"/>
    <w:rsid w:val="0064566B"/>
    <w:rsid w:val="00646510"/>
    <w:rsid w:val="00646D4D"/>
    <w:rsid w:val="006502E8"/>
    <w:rsid w:val="006503E6"/>
    <w:rsid w:val="0065111C"/>
    <w:rsid w:val="00651493"/>
    <w:rsid w:val="00651A4F"/>
    <w:rsid w:val="00654498"/>
    <w:rsid w:val="006550F6"/>
    <w:rsid w:val="0065558F"/>
    <w:rsid w:val="00656FD5"/>
    <w:rsid w:val="006573E8"/>
    <w:rsid w:val="00660DDF"/>
    <w:rsid w:val="00663A8D"/>
    <w:rsid w:val="00663D80"/>
    <w:rsid w:val="0066463C"/>
    <w:rsid w:val="0066513C"/>
    <w:rsid w:val="00665729"/>
    <w:rsid w:val="00665AFF"/>
    <w:rsid w:val="00666879"/>
    <w:rsid w:val="00666BD6"/>
    <w:rsid w:val="00666C3D"/>
    <w:rsid w:val="006677B9"/>
    <w:rsid w:val="0067086A"/>
    <w:rsid w:val="0067151D"/>
    <w:rsid w:val="006717BE"/>
    <w:rsid w:val="006727DF"/>
    <w:rsid w:val="006727E9"/>
    <w:rsid w:val="00673571"/>
    <w:rsid w:val="0067396A"/>
    <w:rsid w:val="00675B1C"/>
    <w:rsid w:val="00675E49"/>
    <w:rsid w:val="00676B76"/>
    <w:rsid w:val="00676DB5"/>
    <w:rsid w:val="00677D2F"/>
    <w:rsid w:val="0068110B"/>
    <w:rsid w:val="006828D7"/>
    <w:rsid w:val="006830AC"/>
    <w:rsid w:val="0068387D"/>
    <w:rsid w:val="00684F0B"/>
    <w:rsid w:val="0068501B"/>
    <w:rsid w:val="00687501"/>
    <w:rsid w:val="006879A6"/>
    <w:rsid w:val="00687AF7"/>
    <w:rsid w:val="00687DF4"/>
    <w:rsid w:val="00690B95"/>
    <w:rsid w:val="00691214"/>
    <w:rsid w:val="00691546"/>
    <w:rsid w:val="006918BF"/>
    <w:rsid w:val="00691D25"/>
    <w:rsid w:val="0069374F"/>
    <w:rsid w:val="00693E84"/>
    <w:rsid w:val="006941A2"/>
    <w:rsid w:val="00695350"/>
    <w:rsid w:val="006958BD"/>
    <w:rsid w:val="00695B66"/>
    <w:rsid w:val="00696D05"/>
    <w:rsid w:val="006A0230"/>
    <w:rsid w:val="006A0C28"/>
    <w:rsid w:val="006A34E0"/>
    <w:rsid w:val="006A4F7D"/>
    <w:rsid w:val="006A7C22"/>
    <w:rsid w:val="006B02F0"/>
    <w:rsid w:val="006B116E"/>
    <w:rsid w:val="006B2B1B"/>
    <w:rsid w:val="006B63ED"/>
    <w:rsid w:val="006B6414"/>
    <w:rsid w:val="006B68E6"/>
    <w:rsid w:val="006B7100"/>
    <w:rsid w:val="006B7B93"/>
    <w:rsid w:val="006B7F2D"/>
    <w:rsid w:val="006C05D1"/>
    <w:rsid w:val="006C0857"/>
    <w:rsid w:val="006C09D5"/>
    <w:rsid w:val="006C0E35"/>
    <w:rsid w:val="006C2955"/>
    <w:rsid w:val="006C2E7D"/>
    <w:rsid w:val="006C4252"/>
    <w:rsid w:val="006C42E1"/>
    <w:rsid w:val="006C4DC2"/>
    <w:rsid w:val="006C6DB2"/>
    <w:rsid w:val="006C6DD2"/>
    <w:rsid w:val="006D0861"/>
    <w:rsid w:val="006D1ECE"/>
    <w:rsid w:val="006D21DE"/>
    <w:rsid w:val="006D267E"/>
    <w:rsid w:val="006D3C7D"/>
    <w:rsid w:val="006D3F3E"/>
    <w:rsid w:val="006D4397"/>
    <w:rsid w:val="006D4BAC"/>
    <w:rsid w:val="006D59C4"/>
    <w:rsid w:val="006D6895"/>
    <w:rsid w:val="006D78DC"/>
    <w:rsid w:val="006D7E43"/>
    <w:rsid w:val="006E0DAD"/>
    <w:rsid w:val="006E124B"/>
    <w:rsid w:val="006E1EE5"/>
    <w:rsid w:val="006E2096"/>
    <w:rsid w:val="006E2D79"/>
    <w:rsid w:val="006E33A3"/>
    <w:rsid w:val="006E3CA6"/>
    <w:rsid w:val="006E434C"/>
    <w:rsid w:val="006E621E"/>
    <w:rsid w:val="006E7658"/>
    <w:rsid w:val="006F0922"/>
    <w:rsid w:val="006F2825"/>
    <w:rsid w:val="006F2CD4"/>
    <w:rsid w:val="006F394A"/>
    <w:rsid w:val="006F4422"/>
    <w:rsid w:val="006F4760"/>
    <w:rsid w:val="006F4DCD"/>
    <w:rsid w:val="006F6048"/>
    <w:rsid w:val="006F7DA8"/>
    <w:rsid w:val="00700AA9"/>
    <w:rsid w:val="00700CD1"/>
    <w:rsid w:val="00701DDF"/>
    <w:rsid w:val="00702A5B"/>
    <w:rsid w:val="00703B3C"/>
    <w:rsid w:val="00706770"/>
    <w:rsid w:val="00706AB7"/>
    <w:rsid w:val="007109CF"/>
    <w:rsid w:val="007120E6"/>
    <w:rsid w:val="0071377C"/>
    <w:rsid w:val="0071378A"/>
    <w:rsid w:val="00714FEA"/>
    <w:rsid w:val="0071547A"/>
    <w:rsid w:val="00717026"/>
    <w:rsid w:val="00717B56"/>
    <w:rsid w:val="00717BD9"/>
    <w:rsid w:val="00720403"/>
    <w:rsid w:val="007204A5"/>
    <w:rsid w:val="00722B43"/>
    <w:rsid w:val="00723970"/>
    <w:rsid w:val="007245B9"/>
    <w:rsid w:val="00726312"/>
    <w:rsid w:val="00726725"/>
    <w:rsid w:val="00726DEC"/>
    <w:rsid w:val="007279F4"/>
    <w:rsid w:val="00727A32"/>
    <w:rsid w:val="007300D8"/>
    <w:rsid w:val="00730665"/>
    <w:rsid w:val="00730820"/>
    <w:rsid w:val="00730D00"/>
    <w:rsid w:val="00732820"/>
    <w:rsid w:val="00732AD7"/>
    <w:rsid w:val="00733230"/>
    <w:rsid w:val="00733F45"/>
    <w:rsid w:val="00734A5E"/>
    <w:rsid w:val="00734ECE"/>
    <w:rsid w:val="00735873"/>
    <w:rsid w:val="00735C60"/>
    <w:rsid w:val="00735EFA"/>
    <w:rsid w:val="00736A2B"/>
    <w:rsid w:val="00736C6E"/>
    <w:rsid w:val="00736DA8"/>
    <w:rsid w:val="00737466"/>
    <w:rsid w:val="007376AE"/>
    <w:rsid w:val="007406DB"/>
    <w:rsid w:val="00740F62"/>
    <w:rsid w:val="0074146C"/>
    <w:rsid w:val="007427FF"/>
    <w:rsid w:val="0074294A"/>
    <w:rsid w:val="00742FE2"/>
    <w:rsid w:val="0074360D"/>
    <w:rsid w:val="00743B58"/>
    <w:rsid w:val="00744C67"/>
    <w:rsid w:val="007458D7"/>
    <w:rsid w:val="00746569"/>
    <w:rsid w:val="00746783"/>
    <w:rsid w:val="007467D7"/>
    <w:rsid w:val="0075066A"/>
    <w:rsid w:val="00750C58"/>
    <w:rsid w:val="00751481"/>
    <w:rsid w:val="00751A47"/>
    <w:rsid w:val="0075322E"/>
    <w:rsid w:val="007532DD"/>
    <w:rsid w:val="007578AB"/>
    <w:rsid w:val="00757F65"/>
    <w:rsid w:val="00760B70"/>
    <w:rsid w:val="00765F2B"/>
    <w:rsid w:val="00767F62"/>
    <w:rsid w:val="00771560"/>
    <w:rsid w:val="007739AA"/>
    <w:rsid w:val="007769A4"/>
    <w:rsid w:val="00777E33"/>
    <w:rsid w:val="007808DC"/>
    <w:rsid w:val="00780C3F"/>
    <w:rsid w:val="007831B1"/>
    <w:rsid w:val="00783E1A"/>
    <w:rsid w:val="00783F69"/>
    <w:rsid w:val="00784E7E"/>
    <w:rsid w:val="00785BA4"/>
    <w:rsid w:val="007863A8"/>
    <w:rsid w:val="00787C9B"/>
    <w:rsid w:val="00790078"/>
    <w:rsid w:val="007903B4"/>
    <w:rsid w:val="00790469"/>
    <w:rsid w:val="007910A9"/>
    <w:rsid w:val="0079152F"/>
    <w:rsid w:val="007918F1"/>
    <w:rsid w:val="00793C27"/>
    <w:rsid w:val="007951F9"/>
    <w:rsid w:val="00795260"/>
    <w:rsid w:val="00795371"/>
    <w:rsid w:val="00795644"/>
    <w:rsid w:val="00795DCE"/>
    <w:rsid w:val="0079755B"/>
    <w:rsid w:val="007976C5"/>
    <w:rsid w:val="007A06AB"/>
    <w:rsid w:val="007A0DED"/>
    <w:rsid w:val="007A1D1B"/>
    <w:rsid w:val="007A2344"/>
    <w:rsid w:val="007A379E"/>
    <w:rsid w:val="007A3F20"/>
    <w:rsid w:val="007A5D3D"/>
    <w:rsid w:val="007A6D21"/>
    <w:rsid w:val="007B03AD"/>
    <w:rsid w:val="007B0451"/>
    <w:rsid w:val="007B050E"/>
    <w:rsid w:val="007B0C02"/>
    <w:rsid w:val="007B1E99"/>
    <w:rsid w:val="007B402B"/>
    <w:rsid w:val="007B5606"/>
    <w:rsid w:val="007B6FF9"/>
    <w:rsid w:val="007B7EA3"/>
    <w:rsid w:val="007B7FF5"/>
    <w:rsid w:val="007C0E8D"/>
    <w:rsid w:val="007C2B05"/>
    <w:rsid w:val="007C2CCA"/>
    <w:rsid w:val="007C358D"/>
    <w:rsid w:val="007C6AEA"/>
    <w:rsid w:val="007C77E1"/>
    <w:rsid w:val="007D0B14"/>
    <w:rsid w:val="007D1F84"/>
    <w:rsid w:val="007D26BE"/>
    <w:rsid w:val="007D2F35"/>
    <w:rsid w:val="007D3370"/>
    <w:rsid w:val="007D46B3"/>
    <w:rsid w:val="007D5269"/>
    <w:rsid w:val="007D58F5"/>
    <w:rsid w:val="007D6008"/>
    <w:rsid w:val="007D62EF"/>
    <w:rsid w:val="007D70C8"/>
    <w:rsid w:val="007D7817"/>
    <w:rsid w:val="007D7BCE"/>
    <w:rsid w:val="007E03F1"/>
    <w:rsid w:val="007E1901"/>
    <w:rsid w:val="007E1D95"/>
    <w:rsid w:val="007E2A12"/>
    <w:rsid w:val="007E3AB2"/>
    <w:rsid w:val="007E4674"/>
    <w:rsid w:val="007E6D97"/>
    <w:rsid w:val="007F0603"/>
    <w:rsid w:val="007F0666"/>
    <w:rsid w:val="007F0BB0"/>
    <w:rsid w:val="007F1CD6"/>
    <w:rsid w:val="007F2FA7"/>
    <w:rsid w:val="007F3A4D"/>
    <w:rsid w:val="007F4953"/>
    <w:rsid w:val="007F55A2"/>
    <w:rsid w:val="007F5D49"/>
    <w:rsid w:val="007F7974"/>
    <w:rsid w:val="007F7EF3"/>
    <w:rsid w:val="00800192"/>
    <w:rsid w:val="008016BB"/>
    <w:rsid w:val="008022D7"/>
    <w:rsid w:val="00804224"/>
    <w:rsid w:val="00804599"/>
    <w:rsid w:val="00804806"/>
    <w:rsid w:val="00804907"/>
    <w:rsid w:val="00805575"/>
    <w:rsid w:val="00805E44"/>
    <w:rsid w:val="008062DB"/>
    <w:rsid w:val="0080728A"/>
    <w:rsid w:val="0080759A"/>
    <w:rsid w:val="00810335"/>
    <w:rsid w:val="008109B6"/>
    <w:rsid w:val="00811848"/>
    <w:rsid w:val="00812260"/>
    <w:rsid w:val="00812716"/>
    <w:rsid w:val="008127BA"/>
    <w:rsid w:val="008134AD"/>
    <w:rsid w:val="00817B94"/>
    <w:rsid w:val="00817ECE"/>
    <w:rsid w:val="00820E20"/>
    <w:rsid w:val="00821D75"/>
    <w:rsid w:val="00821DF2"/>
    <w:rsid w:val="00822983"/>
    <w:rsid w:val="00823545"/>
    <w:rsid w:val="008244E9"/>
    <w:rsid w:val="00825806"/>
    <w:rsid w:val="00825BA4"/>
    <w:rsid w:val="00826176"/>
    <w:rsid w:val="008263C3"/>
    <w:rsid w:val="00826F87"/>
    <w:rsid w:val="00830480"/>
    <w:rsid w:val="00830F88"/>
    <w:rsid w:val="00831145"/>
    <w:rsid w:val="00831CEC"/>
    <w:rsid w:val="00831DA1"/>
    <w:rsid w:val="00833951"/>
    <w:rsid w:val="00833DE7"/>
    <w:rsid w:val="00834548"/>
    <w:rsid w:val="00834FC9"/>
    <w:rsid w:val="00835403"/>
    <w:rsid w:val="00835A69"/>
    <w:rsid w:val="008379DE"/>
    <w:rsid w:val="00837E54"/>
    <w:rsid w:val="008403E3"/>
    <w:rsid w:val="00841C54"/>
    <w:rsid w:val="00841C59"/>
    <w:rsid w:val="00841F71"/>
    <w:rsid w:val="00842FFE"/>
    <w:rsid w:val="0084362C"/>
    <w:rsid w:val="00845435"/>
    <w:rsid w:val="008459FC"/>
    <w:rsid w:val="0084625C"/>
    <w:rsid w:val="00847739"/>
    <w:rsid w:val="008479E1"/>
    <w:rsid w:val="00847F4B"/>
    <w:rsid w:val="00850AE5"/>
    <w:rsid w:val="00850E1C"/>
    <w:rsid w:val="00851CE0"/>
    <w:rsid w:val="00852BCF"/>
    <w:rsid w:val="00854AC5"/>
    <w:rsid w:val="00855F9B"/>
    <w:rsid w:val="008574C7"/>
    <w:rsid w:val="00857DD9"/>
    <w:rsid w:val="00861220"/>
    <w:rsid w:val="00861D59"/>
    <w:rsid w:val="00862351"/>
    <w:rsid w:val="00862506"/>
    <w:rsid w:val="00862BF7"/>
    <w:rsid w:val="008647A9"/>
    <w:rsid w:val="00867240"/>
    <w:rsid w:val="00867A40"/>
    <w:rsid w:val="00870412"/>
    <w:rsid w:val="00870CA5"/>
    <w:rsid w:val="0087116A"/>
    <w:rsid w:val="00873A50"/>
    <w:rsid w:val="00873DCC"/>
    <w:rsid w:val="00875B86"/>
    <w:rsid w:val="00876AEE"/>
    <w:rsid w:val="00876EE1"/>
    <w:rsid w:val="00877A9C"/>
    <w:rsid w:val="008804B5"/>
    <w:rsid w:val="008807BE"/>
    <w:rsid w:val="00882D0A"/>
    <w:rsid w:val="008838E7"/>
    <w:rsid w:val="00884B2E"/>
    <w:rsid w:val="0088657E"/>
    <w:rsid w:val="008874A5"/>
    <w:rsid w:val="0089022B"/>
    <w:rsid w:val="0089102C"/>
    <w:rsid w:val="00891C86"/>
    <w:rsid w:val="0089225D"/>
    <w:rsid w:val="0089720B"/>
    <w:rsid w:val="008974AB"/>
    <w:rsid w:val="008A08AA"/>
    <w:rsid w:val="008A0C31"/>
    <w:rsid w:val="008A27C6"/>
    <w:rsid w:val="008A3A47"/>
    <w:rsid w:val="008A460A"/>
    <w:rsid w:val="008A5A29"/>
    <w:rsid w:val="008A5D1F"/>
    <w:rsid w:val="008A5F84"/>
    <w:rsid w:val="008A7DD7"/>
    <w:rsid w:val="008A7E83"/>
    <w:rsid w:val="008B05FB"/>
    <w:rsid w:val="008B06DE"/>
    <w:rsid w:val="008B1208"/>
    <w:rsid w:val="008B1CFD"/>
    <w:rsid w:val="008B227C"/>
    <w:rsid w:val="008B2E06"/>
    <w:rsid w:val="008B3539"/>
    <w:rsid w:val="008B399F"/>
    <w:rsid w:val="008B3C46"/>
    <w:rsid w:val="008B5636"/>
    <w:rsid w:val="008B6749"/>
    <w:rsid w:val="008B676C"/>
    <w:rsid w:val="008B7CCC"/>
    <w:rsid w:val="008C06FE"/>
    <w:rsid w:val="008C1003"/>
    <w:rsid w:val="008C3191"/>
    <w:rsid w:val="008C33BA"/>
    <w:rsid w:val="008C3796"/>
    <w:rsid w:val="008C3A77"/>
    <w:rsid w:val="008C4430"/>
    <w:rsid w:val="008C530A"/>
    <w:rsid w:val="008D0856"/>
    <w:rsid w:val="008D1111"/>
    <w:rsid w:val="008D141D"/>
    <w:rsid w:val="008D1CF7"/>
    <w:rsid w:val="008D2091"/>
    <w:rsid w:val="008D2170"/>
    <w:rsid w:val="008D2C2E"/>
    <w:rsid w:val="008D3395"/>
    <w:rsid w:val="008D3930"/>
    <w:rsid w:val="008D3A8C"/>
    <w:rsid w:val="008D3C91"/>
    <w:rsid w:val="008D548A"/>
    <w:rsid w:val="008D57BE"/>
    <w:rsid w:val="008D5C31"/>
    <w:rsid w:val="008D6884"/>
    <w:rsid w:val="008D6CBA"/>
    <w:rsid w:val="008D71A2"/>
    <w:rsid w:val="008E32CD"/>
    <w:rsid w:val="008E3F25"/>
    <w:rsid w:val="008E54C8"/>
    <w:rsid w:val="008E715A"/>
    <w:rsid w:val="008E7BCE"/>
    <w:rsid w:val="008F09BF"/>
    <w:rsid w:val="008F0EB0"/>
    <w:rsid w:val="008F2122"/>
    <w:rsid w:val="008F22C0"/>
    <w:rsid w:val="008F23B1"/>
    <w:rsid w:val="008F365B"/>
    <w:rsid w:val="008F3D2E"/>
    <w:rsid w:val="008F4AAF"/>
    <w:rsid w:val="008F5893"/>
    <w:rsid w:val="008F6E5D"/>
    <w:rsid w:val="008F7295"/>
    <w:rsid w:val="00900DB6"/>
    <w:rsid w:val="00901D34"/>
    <w:rsid w:val="00904C10"/>
    <w:rsid w:val="009054ED"/>
    <w:rsid w:val="00905BAB"/>
    <w:rsid w:val="009115CE"/>
    <w:rsid w:val="00911668"/>
    <w:rsid w:val="00911EC9"/>
    <w:rsid w:val="009120D7"/>
    <w:rsid w:val="009125ED"/>
    <w:rsid w:val="00914C3F"/>
    <w:rsid w:val="0091514C"/>
    <w:rsid w:val="00916DE5"/>
    <w:rsid w:val="00920B0D"/>
    <w:rsid w:val="0092114A"/>
    <w:rsid w:val="0092150A"/>
    <w:rsid w:val="00921C56"/>
    <w:rsid w:val="00922B32"/>
    <w:rsid w:val="0092391D"/>
    <w:rsid w:val="00924154"/>
    <w:rsid w:val="0092486B"/>
    <w:rsid w:val="00924B12"/>
    <w:rsid w:val="00924FCF"/>
    <w:rsid w:val="009256CD"/>
    <w:rsid w:val="00925BEA"/>
    <w:rsid w:val="00927F91"/>
    <w:rsid w:val="00931457"/>
    <w:rsid w:val="0093164B"/>
    <w:rsid w:val="00932201"/>
    <w:rsid w:val="00933647"/>
    <w:rsid w:val="00933E76"/>
    <w:rsid w:val="00934AB2"/>
    <w:rsid w:val="00935570"/>
    <w:rsid w:val="00937779"/>
    <w:rsid w:val="00940A72"/>
    <w:rsid w:val="0094130B"/>
    <w:rsid w:val="00941E1C"/>
    <w:rsid w:val="00941ED4"/>
    <w:rsid w:val="00942168"/>
    <w:rsid w:val="00942631"/>
    <w:rsid w:val="009440FC"/>
    <w:rsid w:val="00944A49"/>
    <w:rsid w:val="00944EDB"/>
    <w:rsid w:val="00945795"/>
    <w:rsid w:val="009474FD"/>
    <w:rsid w:val="00947E7F"/>
    <w:rsid w:val="00950410"/>
    <w:rsid w:val="00950D76"/>
    <w:rsid w:val="00950EC2"/>
    <w:rsid w:val="0095127E"/>
    <w:rsid w:val="0095246E"/>
    <w:rsid w:val="00952CD8"/>
    <w:rsid w:val="0095371C"/>
    <w:rsid w:val="0095416B"/>
    <w:rsid w:val="009555EF"/>
    <w:rsid w:val="009556E3"/>
    <w:rsid w:val="009563B7"/>
    <w:rsid w:val="00956BBC"/>
    <w:rsid w:val="009579FB"/>
    <w:rsid w:val="00957E85"/>
    <w:rsid w:val="009604D8"/>
    <w:rsid w:val="00961690"/>
    <w:rsid w:val="009619EC"/>
    <w:rsid w:val="00962319"/>
    <w:rsid w:val="00962783"/>
    <w:rsid w:val="00962E9A"/>
    <w:rsid w:val="0096351D"/>
    <w:rsid w:val="00963F51"/>
    <w:rsid w:val="0096454E"/>
    <w:rsid w:val="009649B7"/>
    <w:rsid w:val="009654A7"/>
    <w:rsid w:val="00965797"/>
    <w:rsid w:val="009664AC"/>
    <w:rsid w:val="0097199C"/>
    <w:rsid w:val="009739CF"/>
    <w:rsid w:val="009743BB"/>
    <w:rsid w:val="0097461C"/>
    <w:rsid w:val="0097665F"/>
    <w:rsid w:val="009772D9"/>
    <w:rsid w:val="00977545"/>
    <w:rsid w:val="00981493"/>
    <w:rsid w:val="009816E7"/>
    <w:rsid w:val="009824B4"/>
    <w:rsid w:val="00982513"/>
    <w:rsid w:val="009826F1"/>
    <w:rsid w:val="00982CBA"/>
    <w:rsid w:val="00985CFF"/>
    <w:rsid w:val="0098635A"/>
    <w:rsid w:val="009867FB"/>
    <w:rsid w:val="0098685F"/>
    <w:rsid w:val="009875EF"/>
    <w:rsid w:val="009878BB"/>
    <w:rsid w:val="00987A51"/>
    <w:rsid w:val="009901A6"/>
    <w:rsid w:val="009907B2"/>
    <w:rsid w:val="009912B7"/>
    <w:rsid w:val="009918BE"/>
    <w:rsid w:val="00991E36"/>
    <w:rsid w:val="0099247B"/>
    <w:rsid w:val="00992EF1"/>
    <w:rsid w:val="009935E3"/>
    <w:rsid w:val="0099390F"/>
    <w:rsid w:val="009939F7"/>
    <w:rsid w:val="009945EB"/>
    <w:rsid w:val="009953CD"/>
    <w:rsid w:val="00995574"/>
    <w:rsid w:val="009957E8"/>
    <w:rsid w:val="00995B4C"/>
    <w:rsid w:val="00995E08"/>
    <w:rsid w:val="0099636B"/>
    <w:rsid w:val="0099712E"/>
    <w:rsid w:val="009A08A2"/>
    <w:rsid w:val="009A2630"/>
    <w:rsid w:val="009A26DC"/>
    <w:rsid w:val="009A30AD"/>
    <w:rsid w:val="009A3D04"/>
    <w:rsid w:val="009A4E73"/>
    <w:rsid w:val="009A52A8"/>
    <w:rsid w:val="009A55B5"/>
    <w:rsid w:val="009A6204"/>
    <w:rsid w:val="009A67BA"/>
    <w:rsid w:val="009A6FDC"/>
    <w:rsid w:val="009A72C7"/>
    <w:rsid w:val="009B0774"/>
    <w:rsid w:val="009B0B5F"/>
    <w:rsid w:val="009B1107"/>
    <w:rsid w:val="009B1AAC"/>
    <w:rsid w:val="009B3377"/>
    <w:rsid w:val="009B3539"/>
    <w:rsid w:val="009B3CF6"/>
    <w:rsid w:val="009B6219"/>
    <w:rsid w:val="009B6705"/>
    <w:rsid w:val="009B6DBA"/>
    <w:rsid w:val="009B7367"/>
    <w:rsid w:val="009B75CD"/>
    <w:rsid w:val="009C0986"/>
    <w:rsid w:val="009C0D4F"/>
    <w:rsid w:val="009C1C83"/>
    <w:rsid w:val="009C204B"/>
    <w:rsid w:val="009C2D4E"/>
    <w:rsid w:val="009C39DE"/>
    <w:rsid w:val="009C40CE"/>
    <w:rsid w:val="009C43EF"/>
    <w:rsid w:val="009C4714"/>
    <w:rsid w:val="009C4A4C"/>
    <w:rsid w:val="009C5584"/>
    <w:rsid w:val="009C6BF6"/>
    <w:rsid w:val="009D0007"/>
    <w:rsid w:val="009D027B"/>
    <w:rsid w:val="009D02F7"/>
    <w:rsid w:val="009D0C22"/>
    <w:rsid w:val="009D1437"/>
    <w:rsid w:val="009D4CF5"/>
    <w:rsid w:val="009D52AC"/>
    <w:rsid w:val="009D5B10"/>
    <w:rsid w:val="009D6DA8"/>
    <w:rsid w:val="009D7070"/>
    <w:rsid w:val="009D72D9"/>
    <w:rsid w:val="009E0516"/>
    <w:rsid w:val="009E07B6"/>
    <w:rsid w:val="009E09F5"/>
    <w:rsid w:val="009E186D"/>
    <w:rsid w:val="009E2604"/>
    <w:rsid w:val="009E4DE3"/>
    <w:rsid w:val="009E665A"/>
    <w:rsid w:val="009E689F"/>
    <w:rsid w:val="009E71AD"/>
    <w:rsid w:val="009E7240"/>
    <w:rsid w:val="009E74A8"/>
    <w:rsid w:val="009E7C9B"/>
    <w:rsid w:val="009F0695"/>
    <w:rsid w:val="009F0C15"/>
    <w:rsid w:val="009F1D9B"/>
    <w:rsid w:val="009F45E2"/>
    <w:rsid w:val="009F6A4F"/>
    <w:rsid w:val="009F6CE9"/>
    <w:rsid w:val="009F7DD4"/>
    <w:rsid w:val="009F7F91"/>
    <w:rsid w:val="00A00B44"/>
    <w:rsid w:val="00A02146"/>
    <w:rsid w:val="00A02FE7"/>
    <w:rsid w:val="00A04EA0"/>
    <w:rsid w:val="00A0562F"/>
    <w:rsid w:val="00A05679"/>
    <w:rsid w:val="00A060E8"/>
    <w:rsid w:val="00A067B7"/>
    <w:rsid w:val="00A078C2"/>
    <w:rsid w:val="00A10055"/>
    <w:rsid w:val="00A10087"/>
    <w:rsid w:val="00A109AE"/>
    <w:rsid w:val="00A10A59"/>
    <w:rsid w:val="00A110F8"/>
    <w:rsid w:val="00A13A0E"/>
    <w:rsid w:val="00A1440B"/>
    <w:rsid w:val="00A14B26"/>
    <w:rsid w:val="00A14BF4"/>
    <w:rsid w:val="00A14E31"/>
    <w:rsid w:val="00A14F99"/>
    <w:rsid w:val="00A1541D"/>
    <w:rsid w:val="00A154BB"/>
    <w:rsid w:val="00A15E04"/>
    <w:rsid w:val="00A16774"/>
    <w:rsid w:val="00A171FF"/>
    <w:rsid w:val="00A17EA1"/>
    <w:rsid w:val="00A2006D"/>
    <w:rsid w:val="00A20F23"/>
    <w:rsid w:val="00A2300C"/>
    <w:rsid w:val="00A23A72"/>
    <w:rsid w:val="00A23C41"/>
    <w:rsid w:val="00A24F12"/>
    <w:rsid w:val="00A25423"/>
    <w:rsid w:val="00A26EE2"/>
    <w:rsid w:val="00A300FF"/>
    <w:rsid w:val="00A30E4F"/>
    <w:rsid w:val="00A313A7"/>
    <w:rsid w:val="00A31C61"/>
    <w:rsid w:val="00A32335"/>
    <w:rsid w:val="00A326F7"/>
    <w:rsid w:val="00A3328D"/>
    <w:rsid w:val="00A33EFB"/>
    <w:rsid w:val="00A346BA"/>
    <w:rsid w:val="00A3517F"/>
    <w:rsid w:val="00A353B7"/>
    <w:rsid w:val="00A36A48"/>
    <w:rsid w:val="00A37340"/>
    <w:rsid w:val="00A3766B"/>
    <w:rsid w:val="00A41313"/>
    <w:rsid w:val="00A41C32"/>
    <w:rsid w:val="00A41E68"/>
    <w:rsid w:val="00A42A0E"/>
    <w:rsid w:val="00A42A85"/>
    <w:rsid w:val="00A442B5"/>
    <w:rsid w:val="00A45C0F"/>
    <w:rsid w:val="00A4698D"/>
    <w:rsid w:val="00A46F44"/>
    <w:rsid w:val="00A47F1B"/>
    <w:rsid w:val="00A51DDB"/>
    <w:rsid w:val="00A551F0"/>
    <w:rsid w:val="00A55405"/>
    <w:rsid w:val="00A56F2F"/>
    <w:rsid w:val="00A57C3A"/>
    <w:rsid w:val="00A60106"/>
    <w:rsid w:val="00A60693"/>
    <w:rsid w:val="00A608E9"/>
    <w:rsid w:val="00A60F1A"/>
    <w:rsid w:val="00A615DE"/>
    <w:rsid w:val="00A62022"/>
    <w:rsid w:val="00A6206D"/>
    <w:rsid w:val="00A62C31"/>
    <w:rsid w:val="00A6362F"/>
    <w:rsid w:val="00A67F44"/>
    <w:rsid w:val="00A70F29"/>
    <w:rsid w:val="00A71E94"/>
    <w:rsid w:val="00A737F9"/>
    <w:rsid w:val="00A7566E"/>
    <w:rsid w:val="00A75ECC"/>
    <w:rsid w:val="00A77628"/>
    <w:rsid w:val="00A77FA9"/>
    <w:rsid w:val="00A80158"/>
    <w:rsid w:val="00A8092F"/>
    <w:rsid w:val="00A82B35"/>
    <w:rsid w:val="00A836B5"/>
    <w:rsid w:val="00A83785"/>
    <w:rsid w:val="00A853D9"/>
    <w:rsid w:val="00A85E9C"/>
    <w:rsid w:val="00A86F30"/>
    <w:rsid w:val="00A90336"/>
    <w:rsid w:val="00A91166"/>
    <w:rsid w:val="00A92DD9"/>
    <w:rsid w:val="00A92E3A"/>
    <w:rsid w:val="00A9354E"/>
    <w:rsid w:val="00A937AA"/>
    <w:rsid w:val="00A937FE"/>
    <w:rsid w:val="00A93E49"/>
    <w:rsid w:val="00A94C73"/>
    <w:rsid w:val="00A94F80"/>
    <w:rsid w:val="00A970A7"/>
    <w:rsid w:val="00AA0294"/>
    <w:rsid w:val="00AA107E"/>
    <w:rsid w:val="00AA18F1"/>
    <w:rsid w:val="00AA1978"/>
    <w:rsid w:val="00AA28CF"/>
    <w:rsid w:val="00AA29C9"/>
    <w:rsid w:val="00AA4279"/>
    <w:rsid w:val="00AA5086"/>
    <w:rsid w:val="00AA5926"/>
    <w:rsid w:val="00AA7352"/>
    <w:rsid w:val="00AB03AD"/>
    <w:rsid w:val="00AB0639"/>
    <w:rsid w:val="00AB0FC0"/>
    <w:rsid w:val="00AB2692"/>
    <w:rsid w:val="00AB2D2E"/>
    <w:rsid w:val="00AB33CF"/>
    <w:rsid w:val="00AB4A62"/>
    <w:rsid w:val="00AB4CF9"/>
    <w:rsid w:val="00AB5D4D"/>
    <w:rsid w:val="00AB682F"/>
    <w:rsid w:val="00AB6BE6"/>
    <w:rsid w:val="00AB6D11"/>
    <w:rsid w:val="00AB7126"/>
    <w:rsid w:val="00AB7E3D"/>
    <w:rsid w:val="00AC1A9F"/>
    <w:rsid w:val="00AC2263"/>
    <w:rsid w:val="00AC2683"/>
    <w:rsid w:val="00AC3172"/>
    <w:rsid w:val="00AC36F6"/>
    <w:rsid w:val="00AC5189"/>
    <w:rsid w:val="00AC57C4"/>
    <w:rsid w:val="00AC66ED"/>
    <w:rsid w:val="00AC71D0"/>
    <w:rsid w:val="00AC7680"/>
    <w:rsid w:val="00AC7736"/>
    <w:rsid w:val="00AC7FD2"/>
    <w:rsid w:val="00AD030D"/>
    <w:rsid w:val="00AD0BD3"/>
    <w:rsid w:val="00AD190B"/>
    <w:rsid w:val="00AD1C52"/>
    <w:rsid w:val="00AD315E"/>
    <w:rsid w:val="00AD441B"/>
    <w:rsid w:val="00AD581F"/>
    <w:rsid w:val="00AD5F38"/>
    <w:rsid w:val="00AD7241"/>
    <w:rsid w:val="00AD79F9"/>
    <w:rsid w:val="00AD7CD1"/>
    <w:rsid w:val="00AE26C6"/>
    <w:rsid w:val="00AE49DA"/>
    <w:rsid w:val="00AE5FE9"/>
    <w:rsid w:val="00AE60EA"/>
    <w:rsid w:val="00AE614F"/>
    <w:rsid w:val="00AE6F75"/>
    <w:rsid w:val="00AE712F"/>
    <w:rsid w:val="00AE795D"/>
    <w:rsid w:val="00AF08F7"/>
    <w:rsid w:val="00AF12BE"/>
    <w:rsid w:val="00AF1842"/>
    <w:rsid w:val="00AF2C79"/>
    <w:rsid w:val="00B00599"/>
    <w:rsid w:val="00B00657"/>
    <w:rsid w:val="00B00F0B"/>
    <w:rsid w:val="00B02592"/>
    <w:rsid w:val="00B03529"/>
    <w:rsid w:val="00B038F2"/>
    <w:rsid w:val="00B04664"/>
    <w:rsid w:val="00B04D2F"/>
    <w:rsid w:val="00B053A8"/>
    <w:rsid w:val="00B06B84"/>
    <w:rsid w:val="00B0715D"/>
    <w:rsid w:val="00B07294"/>
    <w:rsid w:val="00B0741E"/>
    <w:rsid w:val="00B07D65"/>
    <w:rsid w:val="00B07F0D"/>
    <w:rsid w:val="00B12440"/>
    <w:rsid w:val="00B12F33"/>
    <w:rsid w:val="00B13F0C"/>
    <w:rsid w:val="00B15F99"/>
    <w:rsid w:val="00B16152"/>
    <w:rsid w:val="00B17910"/>
    <w:rsid w:val="00B222C5"/>
    <w:rsid w:val="00B2304E"/>
    <w:rsid w:val="00B2318B"/>
    <w:rsid w:val="00B2470B"/>
    <w:rsid w:val="00B24BB3"/>
    <w:rsid w:val="00B25A5D"/>
    <w:rsid w:val="00B27172"/>
    <w:rsid w:val="00B27609"/>
    <w:rsid w:val="00B30250"/>
    <w:rsid w:val="00B30255"/>
    <w:rsid w:val="00B310BC"/>
    <w:rsid w:val="00B314B2"/>
    <w:rsid w:val="00B31DB2"/>
    <w:rsid w:val="00B324BB"/>
    <w:rsid w:val="00B354D6"/>
    <w:rsid w:val="00B35EC4"/>
    <w:rsid w:val="00B366CA"/>
    <w:rsid w:val="00B37565"/>
    <w:rsid w:val="00B37AF3"/>
    <w:rsid w:val="00B40AFA"/>
    <w:rsid w:val="00B41FF8"/>
    <w:rsid w:val="00B4203D"/>
    <w:rsid w:val="00B4371B"/>
    <w:rsid w:val="00B437A1"/>
    <w:rsid w:val="00B439EF"/>
    <w:rsid w:val="00B454D9"/>
    <w:rsid w:val="00B4572B"/>
    <w:rsid w:val="00B4583D"/>
    <w:rsid w:val="00B45A0D"/>
    <w:rsid w:val="00B45AD8"/>
    <w:rsid w:val="00B45D24"/>
    <w:rsid w:val="00B4606D"/>
    <w:rsid w:val="00B46679"/>
    <w:rsid w:val="00B50AA0"/>
    <w:rsid w:val="00B50D07"/>
    <w:rsid w:val="00B50D44"/>
    <w:rsid w:val="00B51F81"/>
    <w:rsid w:val="00B537BC"/>
    <w:rsid w:val="00B5394B"/>
    <w:rsid w:val="00B54264"/>
    <w:rsid w:val="00B54F1A"/>
    <w:rsid w:val="00B553CA"/>
    <w:rsid w:val="00B5645D"/>
    <w:rsid w:val="00B569FA"/>
    <w:rsid w:val="00B57944"/>
    <w:rsid w:val="00B60DDA"/>
    <w:rsid w:val="00B6113C"/>
    <w:rsid w:val="00B628D2"/>
    <w:rsid w:val="00B64878"/>
    <w:rsid w:val="00B65354"/>
    <w:rsid w:val="00B653F9"/>
    <w:rsid w:val="00B66B9F"/>
    <w:rsid w:val="00B66C08"/>
    <w:rsid w:val="00B66EA3"/>
    <w:rsid w:val="00B672C5"/>
    <w:rsid w:val="00B67AFC"/>
    <w:rsid w:val="00B7106C"/>
    <w:rsid w:val="00B71893"/>
    <w:rsid w:val="00B729AE"/>
    <w:rsid w:val="00B72B09"/>
    <w:rsid w:val="00B73C02"/>
    <w:rsid w:val="00B758DA"/>
    <w:rsid w:val="00B759F7"/>
    <w:rsid w:val="00B8092C"/>
    <w:rsid w:val="00B80A9B"/>
    <w:rsid w:val="00B82C82"/>
    <w:rsid w:val="00B83870"/>
    <w:rsid w:val="00B844E0"/>
    <w:rsid w:val="00B84512"/>
    <w:rsid w:val="00B846F2"/>
    <w:rsid w:val="00B85A7B"/>
    <w:rsid w:val="00B85C2C"/>
    <w:rsid w:val="00B8628B"/>
    <w:rsid w:val="00B868B5"/>
    <w:rsid w:val="00B86CC3"/>
    <w:rsid w:val="00B86D90"/>
    <w:rsid w:val="00B90F83"/>
    <w:rsid w:val="00B91710"/>
    <w:rsid w:val="00B917DE"/>
    <w:rsid w:val="00B91D74"/>
    <w:rsid w:val="00B9264B"/>
    <w:rsid w:val="00B927DB"/>
    <w:rsid w:val="00B93316"/>
    <w:rsid w:val="00B933FF"/>
    <w:rsid w:val="00B94A2A"/>
    <w:rsid w:val="00B94FF4"/>
    <w:rsid w:val="00B957C9"/>
    <w:rsid w:val="00B963CB"/>
    <w:rsid w:val="00B9659C"/>
    <w:rsid w:val="00B96FFE"/>
    <w:rsid w:val="00BA0498"/>
    <w:rsid w:val="00BA09F9"/>
    <w:rsid w:val="00BA1C1D"/>
    <w:rsid w:val="00BA1C91"/>
    <w:rsid w:val="00BA36B8"/>
    <w:rsid w:val="00BA7355"/>
    <w:rsid w:val="00BA7397"/>
    <w:rsid w:val="00BB0320"/>
    <w:rsid w:val="00BB06A7"/>
    <w:rsid w:val="00BB15C2"/>
    <w:rsid w:val="00BB1C27"/>
    <w:rsid w:val="00BB1F54"/>
    <w:rsid w:val="00BB307C"/>
    <w:rsid w:val="00BB34F0"/>
    <w:rsid w:val="00BB45D0"/>
    <w:rsid w:val="00BB486F"/>
    <w:rsid w:val="00BB4964"/>
    <w:rsid w:val="00BB5DB0"/>
    <w:rsid w:val="00BB614C"/>
    <w:rsid w:val="00BB740B"/>
    <w:rsid w:val="00BB76CC"/>
    <w:rsid w:val="00BC03DC"/>
    <w:rsid w:val="00BC04B2"/>
    <w:rsid w:val="00BC0B28"/>
    <w:rsid w:val="00BC1654"/>
    <w:rsid w:val="00BC1A89"/>
    <w:rsid w:val="00BC1FDC"/>
    <w:rsid w:val="00BC583B"/>
    <w:rsid w:val="00BC6532"/>
    <w:rsid w:val="00BC71E9"/>
    <w:rsid w:val="00BD0298"/>
    <w:rsid w:val="00BD0586"/>
    <w:rsid w:val="00BD05AD"/>
    <w:rsid w:val="00BD2055"/>
    <w:rsid w:val="00BD3265"/>
    <w:rsid w:val="00BD5694"/>
    <w:rsid w:val="00BD6287"/>
    <w:rsid w:val="00BD6303"/>
    <w:rsid w:val="00BD6CA3"/>
    <w:rsid w:val="00BD7DC7"/>
    <w:rsid w:val="00BE0CAF"/>
    <w:rsid w:val="00BE0E84"/>
    <w:rsid w:val="00BE0F5B"/>
    <w:rsid w:val="00BE1639"/>
    <w:rsid w:val="00BE177E"/>
    <w:rsid w:val="00BE1C37"/>
    <w:rsid w:val="00BE2F17"/>
    <w:rsid w:val="00BE3285"/>
    <w:rsid w:val="00BE35B6"/>
    <w:rsid w:val="00BE3854"/>
    <w:rsid w:val="00BE39B8"/>
    <w:rsid w:val="00BE3C31"/>
    <w:rsid w:val="00BE3E46"/>
    <w:rsid w:val="00BE515A"/>
    <w:rsid w:val="00BF0B8A"/>
    <w:rsid w:val="00BF0DE1"/>
    <w:rsid w:val="00BF11E9"/>
    <w:rsid w:val="00BF1802"/>
    <w:rsid w:val="00BF1AE5"/>
    <w:rsid w:val="00BF2017"/>
    <w:rsid w:val="00BF20D6"/>
    <w:rsid w:val="00BF225E"/>
    <w:rsid w:val="00BF2368"/>
    <w:rsid w:val="00BF27A5"/>
    <w:rsid w:val="00BF34C0"/>
    <w:rsid w:val="00BF4CA0"/>
    <w:rsid w:val="00BF527B"/>
    <w:rsid w:val="00BF57B7"/>
    <w:rsid w:val="00BF5844"/>
    <w:rsid w:val="00BF777B"/>
    <w:rsid w:val="00C00D30"/>
    <w:rsid w:val="00C00EFD"/>
    <w:rsid w:val="00C02634"/>
    <w:rsid w:val="00C0289F"/>
    <w:rsid w:val="00C028F2"/>
    <w:rsid w:val="00C02A43"/>
    <w:rsid w:val="00C02CD1"/>
    <w:rsid w:val="00C0349E"/>
    <w:rsid w:val="00C03FE0"/>
    <w:rsid w:val="00C051F1"/>
    <w:rsid w:val="00C05564"/>
    <w:rsid w:val="00C06666"/>
    <w:rsid w:val="00C07782"/>
    <w:rsid w:val="00C1009D"/>
    <w:rsid w:val="00C10B2E"/>
    <w:rsid w:val="00C11892"/>
    <w:rsid w:val="00C1342F"/>
    <w:rsid w:val="00C15E2C"/>
    <w:rsid w:val="00C15E49"/>
    <w:rsid w:val="00C15FF8"/>
    <w:rsid w:val="00C160C5"/>
    <w:rsid w:val="00C1660F"/>
    <w:rsid w:val="00C1757C"/>
    <w:rsid w:val="00C175E5"/>
    <w:rsid w:val="00C17CDB"/>
    <w:rsid w:val="00C2198B"/>
    <w:rsid w:val="00C21F01"/>
    <w:rsid w:val="00C23F15"/>
    <w:rsid w:val="00C26D23"/>
    <w:rsid w:val="00C30965"/>
    <w:rsid w:val="00C30B41"/>
    <w:rsid w:val="00C322A3"/>
    <w:rsid w:val="00C32E38"/>
    <w:rsid w:val="00C340D6"/>
    <w:rsid w:val="00C35199"/>
    <w:rsid w:val="00C354A3"/>
    <w:rsid w:val="00C356F3"/>
    <w:rsid w:val="00C364B9"/>
    <w:rsid w:val="00C3670E"/>
    <w:rsid w:val="00C37B6B"/>
    <w:rsid w:val="00C40C1B"/>
    <w:rsid w:val="00C42562"/>
    <w:rsid w:val="00C42FA1"/>
    <w:rsid w:val="00C43261"/>
    <w:rsid w:val="00C4329B"/>
    <w:rsid w:val="00C433A2"/>
    <w:rsid w:val="00C454FA"/>
    <w:rsid w:val="00C46861"/>
    <w:rsid w:val="00C46D74"/>
    <w:rsid w:val="00C47863"/>
    <w:rsid w:val="00C47C0A"/>
    <w:rsid w:val="00C47EE0"/>
    <w:rsid w:val="00C52569"/>
    <w:rsid w:val="00C52AB7"/>
    <w:rsid w:val="00C538A4"/>
    <w:rsid w:val="00C53EB7"/>
    <w:rsid w:val="00C55A05"/>
    <w:rsid w:val="00C603FA"/>
    <w:rsid w:val="00C61820"/>
    <w:rsid w:val="00C62813"/>
    <w:rsid w:val="00C633D0"/>
    <w:rsid w:val="00C63F49"/>
    <w:rsid w:val="00C65B77"/>
    <w:rsid w:val="00C65FFC"/>
    <w:rsid w:val="00C6615F"/>
    <w:rsid w:val="00C66B29"/>
    <w:rsid w:val="00C66F3C"/>
    <w:rsid w:val="00C6755C"/>
    <w:rsid w:val="00C70BC0"/>
    <w:rsid w:val="00C7129D"/>
    <w:rsid w:val="00C72322"/>
    <w:rsid w:val="00C733E6"/>
    <w:rsid w:val="00C75174"/>
    <w:rsid w:val="00C76336"/>
    <w:rsid w:val="00C76C5B"/>
    <w:rsid w:val="00C77695"/>
    <w:rsid w:val="00C801E1"/>
    <w:rsid w:val="00C816DA"/>
    <w:rsid w:val="00C81B76"/>
    <w:rsid w:val="00C81C6E"/>
    <w:rsid w:val="00C83141"/>
    <w:rsid w:val="00C844C9"/>
    <w:rsid w:val="00C84BD6"/>
    <w:rsid w:val="00C858A3"/>
    <w:rsid w:val="00C85EA8"/>
    <w:rsid w:val="00C90090"/>
    <w:rsid w:val="00C9099A"/>
    <w:rsid w:val="00C90FB6"/>
    <w:rsid w:val="00C912D2"/>
    <w:rsid w:val="00C912F7"/>
    <w:rsid w:val="00C914C1"/>
    <w:rsid w:val="00C91549"/>
    <w:rsid w:val="00C91EA1"/>
    <w:rsid w:val="00C921D0"/>
    <w:rsid w:val="00C94694"/>
    <w:rsid w:val="00C94BD5"/>
    <w:rsid w:val="00C94D08"/>
    <w:rsid w:val="00C96279"/>
    <w:rsid w:val="00C9635F"/>
    <w:rsid w:val="00C97AAC"/>
    <w:rsid w:val="00CA01AC"/>
    <w:rsid w:val="00CA02BC"/>
    <w:rsid w:val="00CA11C3"/>
    <w:rsid w:val="00CA1484"/>
    <w:rsid w:val="00CA2BEA"/>
    <w:rsid w:val="00CA2C0C"/>
    <w:rsid w:val="00CA38DF"/>
    <w:rsid w:val="00CA3E3C"/>
    <w:rsid w:val="00CA62B4"/>
    <w:rsid w:val="00CA72B4"/>
    <w:rsid w:val="00CA7F39"/>
    <w:rsid w:val="00CB122A"/>
    <w:rsid w:val="00CB1370"/>
    <w:rsid w:val="00CB1C9E"/>
    <w:rsid w:val="00CB379A"/>
    <w:rsid w:val="00CB5D8E"/>
    <w:rsid w:val="00CB5D97"/>
    <w:rsid w:val="00CB7BCF"/>
    <w:rsid w:val="00CC03D8"/>
    <w:rsid w:val="00CC249F"/>
    <w:rsid w:val="00CC3441"/>
    <w:rsid w:val="00CC3C25"/>
    <w:rsid w:val="00CC49C4"/>
    <w:rsid w:val="00CC4B9C"/>
    <w:rsid w:val="00CC650C"/>
    <w:rsid w:val="00CC67B8"/>
    <w:rsid w:val="00CC747C"/>
    <w:rsid w:val="00CC768C"/>
    <w:rsid w:val="00CC77DE"/>
    <w:rsid w:val="00CD0555"/>
    <w:rsid w:val="00CD16EC"/>
    <w:rsid w:val="00CD1C98"/>
    <w:rsid w:val="00CD2391"/>
    <w:rsid w:val="00CD2A9A"/>
    <w:rsid w:val="00CD2C92"/>
    <w:rsid w:val="00CD2D9F"/>
    <w:rsid w:val="00CD2EB2"/>
    <w:rsid w:val="00CD4BA7"/>
    <w:rsid w:val="00CD4E6A"/>
    <w:rsid w:val="00CD5E2F"/>
    <w:rsid w:val="00CD5F2B"/>
    <w:rsid w:val="00CD64C6"/>
    <w:rsid w:val="00CD6B59"/>
    <w:rsid w:val="00CD6CDB"/>
    <w:rsid w:val="00CD701E"/>
    <w:rsid w:val="00CD7D93"/>
    <w:rsid w:val="00CD7FFD"/>
    <w:rsid w:val="00CE00B5"/>
    <w:rsid w:val="00CE0438"/>
    <w:rsid w:val="00CE0972"/>
    <w:rsid w:val="00CE10CB"/>
    <w:rsid w:val="00CE1E1E"/>
    <w:rsid w:val="00CE1FE0"/>
    <w:rsid w:val="00CE2A90"/>
    <w:rsid w:val="00CE2BFE"/>
    <w:rsid w:val="00CE31AB"/>
    <w:rsid w:val="00CE39A3"/>
    <w:rsid w:val="00CE4D28"/>
    <w:rsid w:val="00CE4DDB"/>
    <w:rsid w:val="00CE538E"/>
    <w:rsid w:val="00CE763A"/>
    <w:rsid w:val="00CE7ACE"/>
    <w:rsid w:val="00CF078F"/>
    <w:rsid w:val="00CF0824"/>
    <w:rsid w:val="00CF182A"/>
    <w:rsid w:val="00CF1DFB"/>
    <w:rsid w:val="00CF3FDD"/>
    <w:rsid w:val="00CF450B"/>
    <w:rsid w:val="00CF4788"/>
    <w:rsid w:val="00CF480E"/>
    <w:rsid w:val="00CF52CC"/>
    <w:rsid w:val="00CF541B"/>
    <w:rsid w:val="00CF5F6B"/>
    <w:rsid w:val="00CF68C1"/>
    <w:rsid w:val="00CF700A"/>
    <w:rsid w:val="00CF72D8"/>
    <w:rsid w:val="00CF7A32"/>
    <w:rsid w:val="00D00971"/>
    <w:rsid w:val="00D057C2"/>
    <w:rsid w:val="00D06263"/>
    <w:rsid w:val="00D065E7"/>
    <w:rsid w:val="00D06FA9"/>
    <w:rsid w:val="00D10EF6"/>
    <w:rsid w:val="00D11C2E"/>
    <w:rsid w:val="00D128F9"/>
    <w:rsid w:val="00D12A0C"/>
    <w:rsid w:val="00D13917"/>
    <w:rsid w:val="00D141A4"/>
    <w:rsid w:val="00D144DA"/>
    <w:rsid w:val="00D160D3"/>
    <w:rsid w:val="00D178BB"/>
    <w:rsid w:val="00D17D25"/>
    <w:rsid w:val="00D17DBB"/>
    <w:rsid w:val="00D205B1"/>
    <w:rsid w:val="00D212E0"/>
    <w:rsid w:val="00D21E62"/>
    <w:rsid w:val="00D22B21"/>
    <w:rsid w:val="00D22F53"/>
    <w:rsid w:val="00D24707"/>
    <w:rsid w:val="00D255D4"/>
    <w:rsid w:val="00D26A49"/>
    <w:rsid w:val="00D26B45"/>
    <w:rsid w:val="00D3065F"/>
    <w:rsid w:val="00D30E41"/>
    <w:rsid w:val="00D3144B"/>
    <w:rsid w:val="00D32478"/>
    <w:rsid w:val="00D32D43"/>
    <w:rsid w:val="00D33727"/>
    <w:rsid w:val="00D33881"/>
    <w:rsid w:val="00D344BE"/>
    <w:rsid w:val="00D34714"/>
    <w:rsid w:val="00D34AE5"/>
    <w:rsid w:val="00D370D9"/>
    <w:rsid w:val="00D377F7"/>
    <w:rsid w:val="00D40993"/>
    <w:rsid w:val="00D40E3C"/>
    <w:rsid w:val="00D40EDE"/>
    <w:rsid w:val="00D4100C"/>
    <w:rsid w:val="00D41DAE"/>
    <w:rsid w:val="00D427F1"/>
    <w:rsid w:val="00D42B92"/>
    <w:rsid w:val="00D449F1"/>
    <w:rsid w:val="00D46549"/>
    <w:rsid w:val="00D50E6A"/>
    <w:rsid w:val="00D514B8"/>
    <w:rsid w:val="00D515AC"/>
    <w:rsid w:val="00D51632"/>
    <w:rsid w:val="00D51888"/>
    <w:rsid w:val="00D51F63"/>
    <w:rsid w:val="00D522B6"/>
    <w:rsid w:val="00D526E8"/>
    <w:rsid w:val="00D528BC"/>
    <w:rsid w:val="00D52908"/>
    <w:rsid w:val="00D52B2F"/>
    <w:rsid w:val="00D540ED"/>
    <w:rsid w:val="00D54717"/>
    <w:rsid w:val="00D55231"/>
    <w:rsid w:val="00D55B48"/>
    <w:rsid w:val="00D5639F"/>
    <w:rsid w:val="00D5679E"/>
    <w:rsid w:val="00D574B8"/>
    <w:rsid w:val="00D57712"/>
    <w:rsid w:val="00D57D5D"/>
    <w:rsid w:val="00D60C3E"/>
    <w:rsid w:val="00D613A8"/>
    <w:rsid w:val="00D61F20"/>
    <w:rsid w:val="00D62401"/>
    <w:rsid w:val="00D63927"/>
    <w:rsid w:val="00D6418E"/>
    <w:rsid w:val="00D644FF"/>
    <w:rsid w:val="00D64C15"/>
    <w:rsid w:val="00D65CF1"/>
    <w:rsid w:val="00D67D1D"/>
    <w:rsid w:val="00D703A1"/>
    <w:rsid w:val="00D708DA"/>
    <w:rsid w:val="00D71234"/>
    <w:rsid w:val="00D7387B"/>
    <w:rsid w:val="00D74187"/>
    <w:rsid w:val="00D7495A"/>
    <w:rsid w:val="00D75DE0"/>
    <w:rsid w:val="00D80A44"/>
    <w:rsid w:val="00D80DEF"/>
    <w:rsid w:val="00D80E0D"/>
    <w:rsid w:val="00D81189"/>
    <w:rsid w:val="00D81556"/>
    <w:rsid w:val="00D81C9A"/>
    <w:rsid w:val="00D82A4B"/>
    <w:rsid w:val="00D850A4"/>
    <w:rsid w:val="00D85359"/>
    <w:rsid w:val="00D86A5C"/>
    <w:rsid w:val="00D87058"/>
    <w:rsid w:val="00D874DE"/>
    <w:rsid w:val="00D87C07"/>
    <w:rsid w:val="00D87ECC"/>
    <w:rsid w:val="00D90C6A"/>
    <w:rsid w:val="00D91539"/>
    <w:rsid w:val="00D91CAC"/>
    <w:rsid w:val="00D91DAF"/>
    <w:rsid w:val="00D91FA0"/>
    <w:rsid w:val="00D932BE"/>
    <w:rsid w:val="00D9498A"/>
    <w:rsid w:val="00D94DAA"/>
    <w:rsid w:val="00D94E7C"/>
    <w:rsid w:val="00D95408"/>
    <w:rsid w:val="00D957DA"/>
    <w:rsid w:val="00D95852"/>
    <w:rsid w:val="00D97FB9"/>
    <w:rsid w:val="00DA0259"/>
    <w:rsid w:val="00DA08C1"/>
    <w:rsid w:val="00DA36AC"/>
    <w:rsid w:val="00DA408B"/>
    <w:rsid w:val="00DA54D6"/>
    <w:rsid w:val="00DA5625"/>
    <w:rsid w:val="00DA5A7E"/>
    <w:rsid w:val="00DA5EF4"/>
    <w:rsid w:val="00DA7C27"/>
    <w:rsid w:val="00DB19DE"/>
    <w:rsid w:val="00DB2BB3"/>
    <w:rsid w:val="00DB3483"/>
    <w:rsid w:val="00DB3C25"/>
    <w:rsid w:val="00DB583E"/>
    <w:rsid w:val="00DB7081"/>
    <w:rsid w:val="00DB76B0"/>
    <w:rsid w:val="00DC040E"/>
    <w:rsid w:val="00DC07E2"/>
    <w:rsid w:val="00DC0963"/>
    <w:rsid w:val="00DC1106"/>
    <w:rsid w:val="00DC11A8"/>
    <w:rsid w:val="00DC1614"/>
    <w:rsid w:val="00DC1E8A"/>
    <w:rsid w:val="00DC23A4"/>
    <w:rsid w:val="00DC2EBC"/>
    <w:rsid w:val="00DC362D"/>
    <w:rsid w:val="00DC5507"/>
    <w:rsid w:val="00DC5C1B"/>
    <w:rsid w:val="00DC6126"/>
    <w:rsid w:val="00DC625F"/>
    <w:rsid w:val="00DD0ACC"/>
    <w:rsid w:val="00DD0B4C"/>
    <w:rsid w:val="00DD0ED0"/>
    <w:rsid w:val="00DD1CB2"/>
    <w:rsid w:val="00DD3AC2"/>
    <w:rsid w:val="00DD4578"/>
    <w:rsid w:val="00DD4FE5"/>
    <w:rsid w:val="00DD508E"/>
    <w:rsid w:val="00DD58C3"/>
    <w:rsid w:val="00DD6391"/>
    <w:rsid w:val="00DD6DD3"/>
    <w:rsid w:val="00DD7847"/>
    <w:rsid w:val="00DE089E"/>
    <w:rsid w:val="00DE0CED"/>
    <w:rsid w:val="00DE3862"/>
    <w:rsid w:val="00DE3E35"/>
    <w:rsid w:val="00DE4A91"/>
    <w:rsid w:val="00DE62B0"/>
    <w:rsid w:val="00DE62DF"/>
    <w:rsid w:val="00DE7073"/>
    <w:rsid w:val="00DE7224"/>
    <w:rsid w:val="00DF0607"/>
    <w:rsid w:val="00DF1250"/>
    <w:rsid w:val="00DF14F1"/>
    <w:rsid w:val="00DF5723"/>
    <w:rsid w:val="00E00014"/>
    <w:rsid w:val="00E018D5"/>
    <w:rsid w:val="00E02B57"/>
    <w:rsid w:val="00E05C98"/>
    <w:rsid w:val="00E05E3A"/>
    <w:rsid w:val="00E061CD"/>
    <w:rsid w:val="00E06A14"/>
    <w:rsid w:val="00E077FD"/>
    <w:rsid w:val="00E10165"/>
    <w:rsid w:val="00E101DE"/>
    <w:rsid w:val="00E134B9"/>
    <w:rsid w:val="00E1371A"/>
    <w:rsid w:val="00E14095"/>
    <w:rsid w:val="00E14117"/>
    <w:rsid w:val="00E14D26"/>
    <w:rsid w:val="00E14FC7"/>
    <w:rsid w:val="00E15177"/>
    <w:rsid w:val="00E157E8"/>
    <w:rsid w:val="00E16047"/>
    <w:rsid w:val="00E16724"/>
    <w:rsid w:val="00E16B66"/>
    <w:rsid w:val="00E16C72"/>
    <w:rsid w:val="00E17556"/>
    <w:rsid w:val="00E175A5"/>
    <w:rsid w:val="00E17EAD"/>
    <w:rsid w:val="00E22235"/>
    <w:rsid w:val="00E2256B"/>
    <w:rsid w:val="00E2388F"/>
    <w:rsid w:val="00E23EC1"/>
    <w:rsid w:val="00E23FF9"/>
    <w:rsid w:val="00E27E07"/>
    <w:rsid w:val="00E3109F"/>
    <w:rsid w:val="00E34409"/>
    <w:rsid w:val="00E34578"/>
    <w:rsid w:val="00E34718"/>
    <w:rsid w:val="00E3499E"/>
    <w:rsid w:val="00E35074"/>
    <w:rsid w:val="00E36163"/>
    <w:rsid w:val="00E37B30"/>
    <w:rsid w:val="00E4021A"/>
    <w:rsid w:val="00E40376"/>
    <w:rsid w:val="00E40DDC"/>
    <w:rsid w:val="00E410CF"/>
    <w:rsid w:val="00E420F0"/>
    <w:rsid w:val="00E4254F"/>
    <w:rsid w:val="00E4274F"/>
    <w:rsid w:val="00E42F0B"/>
    <w:rsid w:val="00E446EB"/>
    <w:rsid w:val="00E46EA9"/>
    <w:rsid w:val="00E50500"/>
    <w:rsid w:val="00E509B4"/>
    <w:rsid w:val="00E50F3F"/>
    <w:rsid w:val="00E52AB4"/>
    <w:rsid w:val="00E53166"/>
    <w:rsid w:val="00E5442A"/>
    <w:rsid w:val="00E544F9"/>
    <w:rsid w:val="00E54C87"/>
    <w:rsid w:val="00E54D70"/>
    <w:rsid w:val="00E55E75"/>
    <w:rsid w:val="00E6008D"/>
    <w:rsid w:val="00E601C1"/>
    <w:rsid w:val="00E61524"/>
    <w:rsid w:val="00E61E58"/>
    <w:rsid w:val="00E628AD"/>
    <w:rsid w:val="00E62CD6"/>
    <w:rsid w:val="00E635CE"/>
    <w:rsid w:val="00E63C46"/>
    <w:rsid w:val="00E64258"/>
    <w:rsid w:val="00E6672F"/>
    <w:rsid w:val="00E677AF"/>
    <w:rsid w:val="00E679E7"/>
    <w:rsid w:val="00E67F5C"/>
    <w:rsid w:val="00E70AA4"/>
    <w:rsid w:val="00E71C71"/>
    <w:rsid w:val="00E72AFF"/>
    <w:rsid w:val="00E72BE4"/>
    <w:rsid w:val="00E74536"/>
    <w:rsid w:val="00E756BE"/>
    <w:rsid w:val="00E76463"/>
    <w:rsid w:val="00E77FFD"/>
    <w:rsid w:val="00E803B9"/>
    <w:rsid w:val="00E8229C"/>
    <w:rsid w:val="00E82E6E"/>
    <w:rsid w:val="00E83BBA"/>
    <w:rsid w:val="00E844CF"/>
    <w:rsid w:val="00E84681"/>
    <w:rsid w:val="00E867FD"/>
    <w:rsid w:val="00E90D4D"/>
    <w:rsid w:val="00E90EB0"/>
    <w:rsid w:val="00E9157E"/>
    <w:rsid w:val="00E91973"/>
    <w:rsid w:val="00E927DF"/>
    <w:rsid w:val="00E93030"/>
    <w:rsid w:val="00E937F7"/>
    <w:rsid w:val="00E93B44"/>
    <w:rsid w:val="00E950C8"/>
    <w:rsid w:val="00E96C54"/>
    <w:rsid w:val="00E97192"/>
    <w:rsid w:val="00EA011F"/>
    <w:rsid w:val="00EA070B"/>
    <w:rsid w:val="00EA1235"/>
    <w:rsid w:val="00EA15EB"/>
    <w:rsid w:val="00EA2037"/>
    <w:rsid w:val="00EA5736"/>
    <w:rsid w:val="00EA5777"/>
    <w:rsid w:val="00EA59FD"/>
    <w:rsid w:val="00EA5AE9"/>
    <w:rsid w:val="00EA6C5F"/>
    <w:rsid w:val="00EA761C"/>
    <w:rsid w:val="00EA7D8A"/>
    <w:rsid w:val="00EB029A"/>
    <w:rsid w:val="00EB0719"/>
    <w:rsid w:val="00EB0F0E"/>
    <w:rsid w:val="00EB17CB"/>
    <w:rsid w:val="00EB26DA"/>
    <w:rsid w:val="00EB27E0"/>
    <w:rsid w:val="00EB2811"/>
    <w:rsid w:val="00EB2E70"/>
    <w:rsid w:val="00EB395A"/>
    <w:rsid w:val="00EB7467"/>
    <w:rsid w:val="00EC112C"/>
    <w:rsid w:val="00EC41C7"/>
    <w:rsid w:val="00EC4BDC"/>
    <w:rsid w:val="00EC66A7"/>
    <w:rsid w:val="00EC6D2C"/>
    <w:rsid w:val="00EC751B"/>
    <w:rsid w:val="00EC7972"/>
    <w:rsid w:val="00ED0D11"/>
    <w:rsid w:val="00ED4011"/>
    <w:rsid w:val="00ED52BD"/>
    <w:rsid w:val="00ED61C6"/>
    <w:rsid w:val="00ED68D6"/>
    <w:rsid w:val="00ED72A5"/>
    <w:rsid w:val="00EE1554"/>
    <w:rsid w:val="00EE3139"/>
    <w:rsid w:val="00EE3812"/>
    <w:rsid w:val="00EE39C1"/>
    <w:rsid w:val="00EE44ED"/>
    <w:rsid w:val="00EE4A32"/>
    <w:rsid w:val="00EE4ABD"/>
    <w:rsid w:val="00EE4B08"/>
    <w:rsid w:val="00EE5338"/>
    <w:rsid w:val="00EE57C9"/>
    <w:rsid w:val="00EE7661"/>
    <w:rsid w:val="00EE7FD2"/>
    <w:rsid w:val="00EF0D2C"/>
    <w:rsid w:val="00EF173F"/>
    <w:rsid w:val="00EF2145"/>
    <w:rsid w:val="00EF4CEE"/>
    <w:rsid w:val="00EF4E20"/>
    <w:rsid w:val="00EF6075"/>
    <w:rsid w:val="00EF6BAE"/>
    <w:rsid w:val="00EF71B0"/>
    <w:rsid w:val="00EF7AFC"/>
    <w:rsid w:val="00F013F8"/>
    <w:rsid w:val="00F03196"/>
    <w:rsid w:val="00F03FFC"/>
    <w:rsid w:val="00F0513A"/>
    <w:rsid w:val="00F06E89"/>
    <w:rsid w:val="00F0762B"/>
    <w:rsid w:val="00F10567"/>
    <w:rsid w:val="00F135A6"/>
    <w:rsid w:val="00F15BC0"/>
    <w:rsid w:val="00F16061"/>
    <w:rsid w:val="00F16BE5"/>
    <w:rsid w:val="00F16C02"/>
    <w:rsid w:val="00F16D17"/>
    <w:rsid w:val="00F17DE8"/>
    <w:rsid w:val="00F202B6"/>
    <w:rsid w:val="00F20660"/>
    <w:rsid w:val="00F2069D"/>
    <w:rsid w:val="00F2162D"/>
    <w:rsid w:val="00F242EE"/>
    <w:rsid w:val="00F24EB3"/>
    <w:rsid w:val="00F26A2C"/>
    <w:rsid w:val="00F26DDD"/>
    <w:rsid w:val="00F274B4"/>
    <w:rsid w:val="00F31974"/>
    <w:rsid w:val="00F326AE"/>
    <w:rsid w:val="00F32AC9"/>
    <w:rsid w:val="00F334CE"/>
    <w:rsid w:val="00F33693"/>
    <w:rsid w:val="00F35232"/>
    <w:rsid w:val="00F355A1"/>
    <w:rsid w:val="00F35CBD"/>
    <w:rsid w:val="00F366BF"/>
    <w:rsid w:val="00F36708"/>
    <w:rsid w:val="00F37EB4"/>
    <w:rsid w:val="00F4083E"/>
    <w:rsid w:val="00F40BC0"/>
    <w:rsid w:val="00F40FE8"/>
    <w:rsid w:val="00F41FED"/>
    <w:rsid w:val="00F4324E"/>
    <w:rsid w:val="00F44A07"/>
    <w:rsid w:val="00F45A69"/>
    <w:rsid w:val="00F47C3F"/>
    <w:rsid w:val="00F50F6D"/>
    <w:rsid w:val="00F5145A"/>
    <w:rsid w:val="00F52CCC"/>
    <w:rsid w:val="00F53DDC"/>
    <w:rsid w:val="00F540D0"/>
    <w:rsid w:val="00F540ED"/>
    <w:rsid w:val="00F544A6"/>
    <w:rsid w:val="00F54BA8"/>
    <w:rsid w:val="00F56C15"/>
    <w:rsid w:val="00F573C5"/>
    <w:rsid w:val="00F57583"/>
    <w:rsid w:val="00F62364"/>
    <w:rsid w:val="00F62DDB"/>
    <w:rsid w:val="00F631F7"/>
    <w:rsid w:val="00F6375F"/>
    <w:rsid w:val="00F6390A"/>
    <w:rsid w:val="00F64DE1"/>
    <w:rsid w:val="00F66618"/>
    <w:rsid w:val="00F67180"/>
    <w:rsid w:val="00F67608"/>
    <w:rsid w:val="00F67A16"/>
    <w:rsid w:val="00F67BD9"/>
    <w:rsid w:val="00F70861"/>
    <w:rsid w:val="00F70C9A"/>
    <w:rsid w:val="00F7171A"/>
    <w:rsid w:val="00F71FA0"/>
    <w:rsid w:val="00F7331F"/>
    <w:rsid w:val="00F747C6"/>
    <w:rsid w:val="00F750BC"/>
    <w:rsid w:val="00F756D6"/>
    <w:rsid w:val="00F75BA6"/>
    <w:rsid w:val="00F75DF1"/>
    <w:rsid w:val="00F762BA"/>
    <w:rsid w:val="00F7673F"/>
    <w:rsid w:val="00F76F92"/>
    <w:rsid w:val="00F7709A"/>
    <w:rsid w:val="00F80895"/>
    <w:rsid w:val="00F80A4B"/>
    <w:rsid w:val="00F81B16"/>
    <w:rsid w:val="00F81DF6"/>
    <w:rsid w:val="00F81E49"/>
    <w:rsid w:val="00F81FB8"/>
    <w:rsid w:val="00F82930"/>
    <w:rsid w:val="00F83DFD"/>
    <w:rsid w:val="00F84DB6"/>
    <w:rsid w:val="00F85608"/>
    <w:rsid w:val="00F86A55"/>
    <w:rsid w:val="00F8726C"/>
    <w:rsid w:val="00F87F7B"/>
    <w:rsid w:val="00F904AB"/>
    <w:rsid w:val="00F914F0"/>
    <w:rsid w:val="00F92F06"/>
    <w:rsid w:val="00F930CF"/>
    <w:rsid w:val="00F931E6"/>
    <w:rsid w:val="00F93603"/>
    <w:rsid w:val="00F9378F"/>
    <w:rsid w:val="00F940A3"/>
    <w:rsid w:val="00F951DD"/>
    <w:rsid w:val="00F95D44"/>
    <w:rsid w:val="00F97720"/>
    <w:rsid w:val="00F9789D"/>
    <w:rsid w:val="00F979C2"/>
    <w:rsid w:val="00FA0935"/>
    <w:rsid w:val="00FA23B0"/>
    <w:rsid w:val="00FA3A4F"/>
    <w:rsid w:val="00FA436A"/>
    <w:rsid w:val="00FA4F63"/>
    <w:rsid w:val="00FA585C"/>
    <w:rsid w:val="00FA628D"/>
    <w:rsid w:val="00FA62AD"/>
    <w:rsid w:val="00FA63FD"/>
    <w:rsid w:val="00FA6ECD"/>
    <w:rsid w:val="00FA7BB9"/>
    <w:rsid w:val="00FA7D20"/>
    <w:rsid w:val="00FB01BC"/>
    <w:rsid w:val="00FB150A"/>
    <w:rsid w:val="00FB1FAC"/>
    <w:rsid w:val="00FB37C3"/>
    <w:rsid w:val="00FB462D"/>
    <w:rsid w:val="00FB4963"/>
    <w:rsid w:val="00FB4A48"/>
    <w:rsid w:val="00FB4F08"/>
    <w:rsid w:val="00FB5167"/>
    <w:rsid w:val="00FB5507"/>
    <w:rsid w:val="00FB58A9"/>
    <w:rsid w:val="00FB6DFF"/>
    <w:rsid w:val="00FC1474"/>
    <w:rsid w:val="00FC1EBE"/>
    <w:rsid w:val="00FC3627"/>
    <w:rsid w:val="00FC3A29"/>
    <w:rsid w:val="00FC482D"/>
    <w:rsid w:val="00FC4D82"/>
    <w:rsid w:val="00FC62A0"/>
    <w:rsid w:val="00FC6591"/>
    <w:rsid w:val="00FD0438"/>
    <w:rsid w:val="00FD2626"/>
    <w:rsid w:val="00FD3925"/>
    <w:rsid w:val="00FD3FF4"/>
    <w:rsid w:val="00FD574E"/>
    <w:rsid w:val="00FD6117"/>
    <w:rsid w:val="00FD62B7"/>
    <w:rsid w:val="00FD656F"/>
    <w:rsid w:val="00FD6E1F"/>
    <w:rsid w:val="00FE0977"/>
    <w:rsid w:val="00FE3392"/>
    <w:rsid w:val="00FE3B19"/>
    <w:rsid w:val="00FE3B9F"/>
    <w:rsid w:val="00FE3D17"/>
    <w:rsid w:val="00FE3F90"/>
    <w:rsid w:val="00FE4BDE"/>
    <w:rsid w:val="00FE72BF"/>
    <w:rsid w:val="00FF1156"/>
    <w:rsid w:val="00FF2053"/>
    <w:rsid w:val="00FF2E2F"/>
    <w:rsid w:val="00FF3435"/>
    <w:rsid w:val="00FF3498"/>
    <w:rsid w:val="00FF3C45"/>
    <w:rsid w:val="00FF5B4F"/>
    <w:rsid w:val="00FF6FFB"/>
    <w:rsid w:val="00FF7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B8B05"/>
  <w15:chartTrackingRefBased/>
  <w15:docId w15:val="{9D68C1DF-7E9F-4336-973A-14DA2DB8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D7"/>
    <w:rPr>
      <w:rFonts w:asciiTheme="majorHAnsi" w:hAnsiTheme="majorHAnsi"/>
      <w:sz w:val="24"/>
    </w:rPr>
  </w:style>
  <w:style w:type="paragraph" w:styleId="Heading1">
    <w:name w:val="heading 1"/>
    <w:basedOn w:val="Normal"/>
    <w:next w:val="Normal"/>
    <w:link w:val="Heading1Char"/>
    <w:uiPriority w:val="9"/>
    <w:qFormat/>
    <w:rsid w:val="00276627"/>
    <w:pPr>
      <w:keepNext/>
      <w:keepLines/>
      <w:spacing w:before="40" w:after="0" w:line="240" w:lineRule="auto"/>
      <w:outlineLvl w:val="0"/>
    </w:pPr>
    <w:rPr>
      <w:rFonts w:eastAsiaTheme="majorEastAsia"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592343"/>
    <w:pPr>
      <w:keepNext/>
      <w:keepLines/>
      <w:spacing w:before="40" w:after="0" w:line="240" w:lineRule="auto"/>
      <w:outlineLvl w:val="1"/>
    </w:pPr>
    <w:rPr>
      <w:rFonts w:eastAsiaTheme="majorEastAsia"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592343"/>
    <w:pPr>
      <w:keepNext/>
      <w:keepLines/>
      <w:spacing w:before="40" w:after="0" w:line="240" w:lineRule="auto"/>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592343"/>
    <w:pPr>
      <w:keepNext/>
      <w:keepLines/>
      <w:spacing w:before="40" w:after="0"/>
      <w:outlineLvl w:val="3"/>
    </w:pPr>
    <w:rPr>
      <w:rFonts w:eastAsiaTheme="majorEastAsia" w:cstheme="majorBidi"/>
      <w:color w:val="2E74B5" w:themeColor="accent1" w:themeShade="BF"/>
      <w:szCs w:val="24"/>
    </w:rPr>
  </w:style>
  <w:style w:type="paragraph" w:styleId="Heading5">
    <w:name w:val="heading 5"/>
    <w:basedOn w:val="Normal"/>
    <w:next w:val="Normal"/>
    <w:link w:val="Heading5Char"/>
    <w:uiPriority w:val="9"/>
    <w:unhideWhenUsed/>
    <w:qFormat/>
    <w:rsid w:val="00592343"/>
    <w:pPr>
      <w:keepNext/>
      <w:keepLines/>
      <w:spacing w:before="40" w:after="0"/>
      <w:outlineLvl w:val="4"/>
    </w:pPr>
    <w:rPr>
      <w:rFonts w:eastAsiaTheme="majorEastAsia" w:cstheme="majorBidi"/>
      <w:caps/>
      <w:color w:val="2E74B5" w:themeColor="accent1" w:themeShade="BF"/>
    </w:rPr>
  </w:style>
  <w:style w:type="paragraph" w:styleId="Heading6">
    <w:name w:val="heading 6"/>
    <w:basedOn w:val="Normal"/>
    <w:next w:val="Normal"/>
    <w:link w:val="Heading6Char"/>
    <w:uiPriority w:val="9"/>
    <w:unhideWhenUsed/>
    <w:qFormat/>
    <w:rsid w:val="00592343"/>
    <w:pPr>
      <w:keepNext/>
      <w:keepLines/>
      <w:spacing w:before="40" w:after="0"/>
      <w:outlineLvl w:val="5"/>
    </w:pPr>
    <w:rPr>
      <w:rFonts w:eastAsiaTheme="majorEastAsia" w:cstheme="majorBidi"/>
      <w:i/>
      <w:iCs/>
      <w:caps/>
      <w:color w:val="1F4E79" w:themeColor="accent1" w:themeShade="80"/>
    </w:rPr>
  </w:style>
  <w:style w:type="paragraph" w:styleId="Heading7">
    <w:name w:val="heading 7"/>
    <w:basedOn w:val="Normal"/>
    <w:next w:val="Normal"/>
    <w:link w:val="Heading7Char"/>
    <w:uiPriority w:val="9"/>
    <w:unhideWhenUsed/>
    <w:qFormat/>
    <w:rsid w:val="00592343"/>
    <w:pPr>
      <w:keepNext/>
      <w:keepLines/>
      <w:spacing w:before="40" w:after="0"/>
      <w:outlineLvl w:val="6"/>
    </w:pPr>
    <w:rPr>
      <w:rFonts w:eastAsiaTheme="majorEastAsia" w:cstheme="majorBidi"/>
      <w:b/>
      <w:bCs/>
      <w:color w:val="1F4E79" w:themeColor="accent1" w:themeShade="80"/>
    </w:rPr>
  </w:style>
  <w:style w:type="paragraph" w:styleId="Heading8">
    <w:name w:val="heading 8"/>
    <w:basedOn w:val="Normal"/>
    <w:next w:val="Normal"/>
    <w:link w:val="Heading8Char"/>
    <w:uiPriority w:val="9"/>
    <w:unhideWhenUsed/>
    <w:qFormat/>
    <w:rsid w:val="00592343"/>
    <w:pPr>
      <w:keepNext/>
      <w:keepLines/>
      <w:spacing w:before="40" w:after="0"/>
      <w:outlineLvl w:val="7"/>
    </w:pPr>
    <w:rPr>
      <w:rFonts w:eastAsiaTheme="majorEastAsia"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592343"/>
    <w:pPr>
      <w:keepNext/>
      <w:keepLines/>
      <w:spacing w:before="40" w:after="0"/>
      <w:outlineLvl w:val="8"/>
    </w:pPr>
    <w:rPr>
      <w:rFonts w:eastAsiaTheme="majorEastAsia"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895"/>
  </w:style>
  <w:style w:type="paragraph" w:styleId="Footer">
    <w:name w:val="footer"/>
    <w:basedOn w:val="Normal"/>
    <w:link w:val="FooterChar"/>
    <w:uiPriority w:val="99"/>
    <w:unhideWhenUsed/>
    <w:rsid w:val="006D6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895"/>
  </w:style>
  <w:style w:type="character" w:customStyle="1" w:styleId="Heading2Char">
    <w:name w:val="Heading 2 Char"/>
    <w:basedOn w:val="DefaultParagraphFont"/>
    <w:link w:val="Heading2"/>
    <w:uiPriority w:val="9"/>
    <w:rsid w:val="00592343"/>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592343"/>
    <w:pPr>
      <w:spacing w:after="0" w:line="240" w:lineRule="auto"/>
    </w:pPr>
  </w:style>
  <w:style w:type="character" w:customStyle="1" w:styleId="Heading1Char">
    <w:name w:val="Heading 1 Char"/>
    <w:basedOn w:val="DefaultParagraphFont"/>
    <w:link w:val="Heading1"/>
    <w:uiPriority w:val="9"/>
    <w:rsid w:val="00276627"/>
    <w:rPr>
      <w:rFonts w:asciiTheme="majorHAnsi" w:eastAsiaTheme="majorEastAsia" w:hAnsiTheme="majorHAnsi" w:cstheme="majorBidi"/>
      <w:color w:val="1F4E79" w:themeColor="accent1" w:themeShade="80"/>
      <w:sz w:val="36"/>
      <w:szCs w:val="36"/>
    </w:rPr>
  </w:style>
  <w:style w:type="paragraph" w:styleId="NormalWeb">
    <w:name w:val="Normal (Web)"/>
    <w:basedOn w:val="Normal"/>
    <w:uiPriority w:val="99"/>
    <w:unhideWhenUsed/>
    <w:rsid w:val="008A3A47"/>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uiPriority w:val="99"/>
    <w:unhideWhenUsed/>
    <w:rsid w:val="008A3A47"/>
    <w:rPr>
      <w:color w:val="0000FF"/>
      <w:u w:val="single"/>
    </w:rPr>
  </w:style>
  <w:style w:type="character" w:customStyle="1" w:styleId="Heading3Char">
    <w:name w:val="Heading 3 Char"/>
    <w:basedOn w:val="DefaultParagraphFont"/>
    <w:link w:val="Heading3"/>
    <w:uiPriority w:val="9"/>
    <w:rsid w:val="0059234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592343"/>
    <w:rPr>
      <w:rFonts w:asciiTheme="majorHAnsi" w:eastAsiaTheme="majorEastAsia" w:hAnsiTheme="majorHAnsi" w:cstheme="majorBidi"/>
      <w:color w:val="2E74B5" w:themeColor="accent1" w:themeShade="BF"/>
      <w:sz w:val="24"/>
      <w:szCs w:val="24"/>
    </w:rPr>
  </w:style>
  <w:style w:type="character" w:customStyle="1" w:styleId="description">
    <w:name w:val="description"/>
    <w:rsid w:val="002B0B6B"/>
  </w:style>
  <w:style w:type="table" w:styleId="TableGrid">
    <w:name w:val="Table Grid"/>
    <w:basedOn w:val="TableNormal"/>
    <w:rsid w:val="002B0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FontHxMailStyle">
    <w:name w:val="Default Font HxMail Style"/>
    <w:rsid w:val="00EA070B"/>
    <w:rPr>
      <w:rFonts w:ascii="Comic Sans MS" w:hAnsi="Comic Sans MS" w:hint="default"/>
      <w:b w:val="0"/>
      <w:bCs w:val="0"/>
      <w:i w:val="0"/>
      <w:iCs w:val="0"/>
      <w:strike w:val="0"/>
      <w:dstrike w:val="0"/>
      <w:color w:val="auto"/>
      <w:u w:val="none"/>
      <w:effect w:val="none"/>
    </w:rPr>
  </w:style>
  <w:style w:type="paragraph" w:styleId="ListParagraph">
    <w:name w:val="List Paragraph"/>
    <w:basedOn w:val="Normal"/>
    <w:uiPriority w:val="34"/>
    <w:qFormat/>
    <w:rsid w:val="00EA070B"/>
    <w:pPr>
      <w:ind w:left="720"/>
      <w:contextualSpacing/>
    </w:pPr>
  </w:style>
  <w:style w:type="paragraph" w:customStyle="1" w:styleId="xmsolistparagraph">
    <w:name w:val="x_msolistparagraph"/>
    <w:basedOn w:val="Normal"/>
    <w:rsid w:val="00EA070B"/>
    <w:pPr>
      <w:spacing w:after="0" w:line="240" w:lineRule="auto"/>
      <w:ind w:left="720"/>
    </w:pPr>
    <w:rPr>
      <w:rFonts w:ascii="Times New Roman" w:eastAsia="Calibri" w:hAnsi="Times New Roman" w:cs="Times New Roman"/>
      <w:szCs w:val="24"/>
      <w:lang w:eastAsia="en-GB"/>
    </w:rPr>
  </w:style>
  <w:style w:type="paragraph" w:styleId="PlainText">
    <w:name w:val="Plain Text"/>
    <w:basedOn w:val="Normal"/>
    <w:link w:val="PlainTextChar"/>
    <w:uiPriority w:val="99"/>
    <w:unhideWhenUsed/>
    <w:rsid w:val="002D5CE9"/>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2D5CE9"/>
    <w:rPr>
      <w:rFonts w:ascii="Calibri" w:eastAsia="Calibri" w:hAnsi="Calibri" w:cs="Times New Roman"/>
      <w:szCs w:val="21"/>
    </w:rPr>
  </w:style>
  <w:style w:type="paragraph" w:customStyle="1" w:styleId="xmsonormal">
    <w:name w:val="x_msonormal"/>
    <w:basedOn w:val="Normal"/>
    <w:rsid w:val="00AC7FD2"/>
    <w:pPr>
      <w:spacing w:after="0" w:line="240" w:lineRule="auto"/>
    </w:pPr>
    <w:rPr>
      <w:rFonts w:ascii="Times New Roman" w:eastAsia="Calibri" w:hAnsi="Times New Roman" w:cs="Times New Roman"/>
      <w:szCs w:val="24"/>
      <w:lang w:eastAsia="en-GB"/>
    </w:rPr>
  </w:style>
  <w:style w:type="paragraph" w:styleId="BalloonText">
    <w:name w:val="Balloon Text"/>
    <w:basedOn w:val="Normal"/>
    <w:link w:val="BalloonTextChar"/>
    <w:uiPriority w:val="99"/>
    <w:semiHidden/>
    <w:unhideWhenUsed/>
    <w:rsid w:val="00C00E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EFD"/>
    <w:rPr>
      <w:rFonts w:ascii="Segoe UI" w:hAnsi="Segoe UI" w:cs="Segoe UI"/>
      <w:sz w:val="18"/>
      <w:szCs w:val="18"/>
    </w:rPr>
  </w:style>
  <w:style w:type="character" w:customStyle="1" w:styleId="Heading5Char">
    <w:name w:val="Heading 5 Char"/>
    <w:basedOn w:val="DefaultParagraphFont"/>
    <w:link w:val="Heading5"/>
    <w:uiPriority w:val="9"/>
    <w:rsid w:val="00592343"/>
    <w:rPr>
      <w:rFonts w:asciiTheme="majorHAnsi" w:eastAsiaTheme="majorEastAsia" w:hAnsiTheme="majorHAnsi" w:cstheme="majorBidi"/>
      <w:caps/>
      <w:color w:val="2E74B5" w:themeColor="accent1" w:themeShade="BF"/>
    </w:rPr>
  </w:style>
  <w:style w:type="table" w:styleId="PlainTable3">
    <w:name w:val="Plain Table 3"/>
    <w:basedOn w:val="TableNormal"/>
    <w:uiPriority w:val="43"/>
    <w:rsid w:val="00B569F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6Char">
    <w:name w:val="Heading 6 Char"/>
    <w:basedOn w:val="DefaultParagraphFont"/>
    <w:link w:val="Heading6"/>
    <w:uiPriority w:val="9"/>
    <w:rsid w:val="0059234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59234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59234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592343"/>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592343"/>
    <w:pPr>
      <w:spacing w:line="240" w:lineRule="auto"/>
    </w:pPr>
    <w:rPr>
      <w:b/>
      <w:bCs/>
      <w:smallCaps/>
      <w:color w:val="44546A" w:themeColor="text2"/>
    </w:rPr>
  </w:style>
  <w:style w:type="paragraph" w:styleId="Title">
    <w:name w:val="Title"/>
    <w:basedOn w:val="Normal"/>
    <w:next w:val="Normal"/>
    <w:link w:val="TitleChar"/>
    <w:uiPriority w:val="10"/>
    <w:qFormat/>
    <w:rsid w:val="00592343"/>
    <w:pPr>
      <w:spacing w:after="0" w:line="204" w:lineRule="auto"/>
      <w:contextualSpacing/>
    </w:pPr>
    <w:rPr>
      <w:rFonts w:eastAsiaTheme="majorEastAsia" w:cstheme="majorBidi"/>
      <w:caps/>
      <w:color w:val="44546A" w:themeColor="text2"/>
      <w:spacing w:val="-15"/>
      <w:sz w:val="72"/>
      <w:szCs w:val="72"/>
    </w:rPr>
  </w:style>
  <w:style w:type="character" w:customStyle="1" w:styleId="TitleChar">
    <w:name w:val="Title Char"/>
    <w:basedOn w:val="DefaultParagraphFont"/>
    <w:link w:val="Title"/>
    <w:uiPriority w:val="10"/>
    <w:rsid w:val="0059234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92343"/>
    <w:pPr>
      <w:numPr>
        <w:ilvl w:val="1"/>
      </w:numPr>
      <w:spacing w:after="240" w:line="240" w:lineRule="auto"/>
    </w:pPr>
    <w:rPr>
      <w:rFonts w:eastAsiaTheme="majorEastAsia" w:cstheme="majorBidi"/>
      <w:color w:val="5B9BD5" w:themeColor="accent1"/>
      <w:sz w:val="28"/>
      <w:szCs w:val="28"/>
    </w:rPr>
  </w:style>
  <w:style w:type="character" w:customStyle="1" w:styleId="SubtitleChar">
    <w:name w:val="Subtitle Char"/>
    <w:basedOn w:val="DefaultParagraphFont"/>
    <w:link w:val="Subtitle"/>
    <w:uiPriority w:val="11"/>
    <w:rsid w:val="0059234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592343"/>
    <w:rPr>
      <w:b/>
      <w:bCs/>
    </w:rPr>
  </w:style>
  <w:style w:type="character" w:styleId="Emphasis">
    <w:name w:val="Emphasis"/>
    <w:basedOn w:val="DefaultParagraphFont"/>
    <w:uiPriority w:val="20"/>
    <w:qFormat/>
    <w:rsid w:val="00592343"/>
    <w:rPr>
      <w:i/>
      <w:iCs/>
    </w:rPr>
  </w:style>
  <w:style w:type="paragraph" w:styleId="Quote">
    <w:name w:val="Quote"/>
    <w:basedOn w:val="Normal"/>
    <w:next w:val="Normal"/>
    <w:link w:val="QuoteChar"/>
    <w:uiPriority w:val="29"/>
    <w:qFormat/>
    <w:rsid w:val="00592343"/>
    <w:pPr>
      <w:spacing w:before="120" w:after="120"/>
      <w:ind w:left="720"/>
    </w:pPr>
    <w:rPr>
      <w:color w:val="44546A" w:themeColor="text2"/>
      <w:szCs w:val="24"/>
    </w:rPr>
  </w:style>
  <w:style w:type="character" w:customStyle="1" w:styleId="QuoteChar">
    <w:name w:val="Quote Char"/>
    <w:basedOn w:val="DefaultParagraphFont"/>
    <w:link w:val="Quote"/>
    <w:uiPriority w:val="29"/>
    <w:rsid w:val="00592343"/>
    <w:rPr>
      <w:color w:val="44546A" w:themeColor="text2"/>
      <w:sz w:val="24"/>
      <w:szCs w:val="24"/>
    </w:rPr>
  </w:style>
  <w:style w:type="paragraph" w:styleId="IntenseQuote">
    <w:name w:val="Intense Quote"/>
    <w:basedOn w:val="Normal"/>
    <w:next w:val="Normal"/>
    <w:link w:val="IntenseQuoteChar"/>
    <w:uiPriority w:val="30"/>
    <w:qFormat/>
    <w:rsid w:val="00592343"/>
    <w:pPr>
      <w:spacing w:before="100" w:beforeAutospacing="1" w:after="240" w:line="240" w:lineRule="auto"/>
      <w:ind w:left="720"/>
      <w:jc w:val="center"/>
    </w:pPr>
    <w:rPr>
      <w:rFonts w:eastAsiaTheme="majorEastAsia"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9234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92343"/>
    <w:rPr>
      <w:i/>
      <w:iCs/>
      <w:color w:val="595959" w:themeColor="text1" w:themeTint="A6"/>
    </w:rPr>
  </w:style>
  <w:style w:type="character" w:styleId="IntenseEmphasis">
    <w:name w:val="Intense Emphasis"/>
    <w:basedOn w:val="DefaultParagraphFont"/>
    <w:uiPriority w:val="21"/>
    <w:qFormat/>
    <w:rsid w:val="00592343"/>
    <w:rPr>
      <w:b/>
      <w:bCs/>
      <w:i/>
      <w:iCs/>
    </w:rPr>
  </w:style>
  <w:style w:type="character" w:styleId="SubtleReference">
    <w:name w:val="Subtle Reference"/>
    <w:basedOn w:val="DefaultParagraphFont"/>
    <w:uiPriority w:val="31"/>
    <w:qFormat/>
    <w:rsid w:val="0059234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92343"/>
    <w:rPr>
      <w:b/>
      <w:bCs/>
      <w:smallCaps/>
      <w:color w:val="44546A" w:themeColor="text2"/>
      <w:u w:val="single"/>
    </w:rPr>
  </w:style>
  <w:style w:type="character" w:styleId="BookTitle">
    <w:name w:val="Book Title"/>
    <w:basedOn w:val="DefaultParagraphFont"/>
    <w:uiPriority w:val="33"/>
    <w:qFormat/>
    <w:rsid w:val="00592343"/>
    <w:rPr>
      <w:b/>
      <w:bCs/>
      <w:smallCaps/>
      <w:spacing w:val="10"/>
    </w:rPr>
  </w:style>
  <w:style w:type="paragraph" w:styleId="TOCHeading">
    <w:name w:val="TOC Heading"/>
    <w:basedOn w:val="Heading1"/>
    <w:next w:val="Normal"/>
    <w:uiPriority w:val="39"/>
    <w:semiHidden/>
    <w:unhideWhenUsed/>
    <w:qFormat/>
    <w:rsid w:val="00592343"/>
    <w:pPr>
      <w:outlineLvl w:val="9"/>
    </w:pPr>
  </w:style>
  <w:style w:type="table" w:styleId="GridTable1Light-Accent3">
    <w:name w:val="Grid Table 1 Light Accent 3"/>
    <w:basedOn w:val="TableNormal"/>
    <w:uiPriority w:val="46"/>
    <w:rsid w:val="00FB516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1Light-Accent3">
    <w:name w:val="List Table 1 Light Accent 3"/>
    <w:basedOn w:val="TableNormal"/>
    <w:uiPriority w:val="46"/>
    <w:rsid w:val="00A75ECC"/>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
    <w:name w:val="List Table 6 Colorful"/>
    <w:basedOn w:val="TableNormal"/>
    <w:uiPriority w:val="51"/>
    <w:rsid w:val="00A75EC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C712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111D1E"/>
    <w:rPr>
      <w:color w:val="954F72" w:themeColor="followedHyperlink"/>
      <w:u w:val="single"/>
    </w:rPr>
  </w:style>
  <w:style w:type="paragraph" w:customStyle="1" w:styleId="m-3702862159392952936xxmsonormal">
    <w:name w:val="m_-3702862159392952936xxmsonormal"/>
    <w:basedOn w:val="Normal"/>
    <w:rsid w:val="009A30A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m2924803466698574882xmsolistparagraph">
    <w:name w:val="m_2924803466698574882xmsolistparagraph"/>
    <w:basedOn w:val="Normal"/>
    <w:rsid w:val="00D86A5C"/>
    <w:pPr>
      <w:spacing w:before="100" w:beforeAutospacing="1" w:after="100" w:afterAutospacing="1" w:line="240" w:lineRule="auto"/>
    </w:pPr>
    <w:rPr>
      <w:rFonts w:ascii="Aptos" w:eastAsiaTheme="minorHAnsi" w:hAnsi="Aptos" w:cs="Aptos"/>
      <w:szCs w:val="24"/>
      <w:lang w:eastAsia="en-GB"/>
    </w:rPr>
  </w:style>
  <w:style w:type="paragraph" w:customStyle="1" w:styleId="m2924803466698574882xmsonormal">
    <w:name w:val="m_2924803466698574882xmsonormal"/>
    <w:basedOn w:val="Normal"/>
    <w:rsid w:val="00D86A5C"/>
    <w:pPr>
      <w:spacing w:before="100" w:beforeAutospacing="1" w:after="100" w:afterAutospacing="1" w:line="240" w:lineRule="auto"/>
    </w:pPr>
    <w:rPr>
      <w:rFonts w:ascii="Aptos" w:eastAsiaTheme="minorHAnsi" w:hAnsi="Aptos" w:cs="Aptos"/>
      <w:szCs w:val="24"/>
      <w:lang w:eastAsia="en-GB"/>
    </w:rPr>
  </w:style>
  <w:style w:type="character" w:styleId="UnresolvedMention">
    <w:name w:val="Unresolved Mention"/>
    <w:basedOn w:val="DefaultParagraphFont"/>
    <w:uiPriority w:val="99"/>
    <w:semiHidden/>
    <w:unhideWhenUsed/>
    <w:rsid w:val="00E4274F"/>
    <w:rPr>
      <w:color w:val="605E5C"/>
      <w:shd w:val="clear" w:color="auto" w:fill="E1DFDD"/>
    </w:rPr>
  </w:style>
  <w:style w:type="character" w:customStyle="1" w:styleId="casenumber">
    <w:name w:val="casenumber"/>
    <w:basedOn w:val="DefaultParagraphFont"/>
    <w:rsid w:val="00A551F0"/>
  </w:style>
  <w:style w:type="character" w:customStyle="1" w:styleId="divider1">
    <w:name w:val="divider1"/>
    <w:basedOn w:val="DefaultParagraphFont"/>
    <w:rsid w:val="00A551F0"/>
  </w:style>
  <w:style w:type="table" w:customStyle="1" w:styleId="TableGrid1">
    <w:name w:val="Table Grid1"/>
    <w:basedOn w:val="TableNormal"/>
    <w:next w:val="TableGrid"/>
    <w:rsid w:val="001060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7218">
      <w:bodyDiv w:val="1"/>
      <w:marLeft w:val="0"/>
      <w:marRight w:val="0"/>
      <w:marTop w:val="0"/>
      <w:marBottom w:val="0"/>
      <w:divBdr>
        <w:top w:val="none" w:sz="0" w:space="0" w:color="auto"/>
        <w:left w:val="none" w:sz="0" w:space="0" w:color="auto"/>
        <w:bottom w:val="none" w:sz="0" w:space="0" w:color="auto"/>
        <w:right w:val="none" w:sz="0" w:space="0" w:color="auto"/>
      </w:divBdr>
    </w:div>
    <w:div w:id="19626229">
      <w:bodyDiv w:val="1"/>
      <w:marLeft w:val="0"/>
      <w:marRight w:val="0"/>
      <w:marTop w:val="0"/>
      <w:marBottom w:val="0"/>
      <w:divBdr>
        <w:top w:val="none" w:sz="0" w:space="0" w:color="auto"/>
        <w:left w:val="none" w:sz="0" w:space="0" w:color="auto"/>
        <w:bottom w:val="none" w:sz="0" w:space="0" w:color="auto"/>
        <w:right w:val="none" w:sz="0" w:space="0" w:color="auto"/>
      </w:divBdr>
    </w:div>
    <w:div w:id="26830607">
      <w:bodyDiv w:val="1"/>
      <w:marLeft w:val="0"/>
      <w:marRight w:val="0"/>
      <w:marTop w:val="0"/>
      <w:marBottom w:val="0"/>
      <w:divBdr>
        <w:top w:val="none" w:sz="0" w:space="0" w:color="auto"/>
        <w:left w:val="none" w:sz="0" w:space="0" w:color="auto"/>
        <w:bottom w:val="none" w:sz="0" w:space="0" w:color="auto"/>
        <w:right w:val="none" w:sz="0" w:space="0" w:color="auto"/>
      </w:divBdr>
    </w:div>
    <w:div w:id="48261860">
      <w:bodyDiv w:val="1"/>
      <w:marLeft w:val="0"/>
      <w:marRight w:val="0"/>
      <w:marTop w:val="0"/>
      <w:marBottom w:val="0"/>
      <w:divBdr>
        <w:top w:val="none" w:sz="0" w:space="0" w:color="auto"/>
        <w:left w:val="none" w:sz="0" w:space="0" w:color="auto"/>
        <w:bottom w:val="none" w:sz="0" w:space="0" w:color="auto"/>
        <w:right w:val="none" w:sz="0" w:space="0" w:color="auto"/>
      </w:divBdr>
    </w:div>
    <w:div w:id="132144014">
      <w:bodyDiv w:val="1"/>
      <w:marLeft w:val="0"/>
      <w:marRight w:val="0"/>
      <w:marTop w:val="0"/>
      <w:marBottom w:val="0"/>
      <w:divBdr>
        <w:top w:val="none" w:sz="0" w:space="0" w:color="auto"/>
        <w:left w:val="none" w:sz="0" w:space="0" w:color="auto"/>
        <w:bottom w:val="none" w:sz="0" w:space="0" w:color="auto"/>
        <w:right w:val="none" w:sz="0" w:space="0" w:color="auto"/>
      </w:divBdr>
    </w:div>
    <w:div w:id="178393008">
      <w:bodyDiv w:val="1"/>
      <w:marLeft w:val="0"/>
      <w:marRight w:val="0"/>
      <w:marTop w:val="0"/>
      <w:marBottom w:val="0"/>
      <w:divBdr>
        <w:top w:val="none" w:sz="0" w:space="0" w:color="auto"/>
        <w:left w:val="none" w:sz="0" w:space="0" w:color="auto"/>
        <w:bottom w:val="none" w:sz="0" w:space="0" w:color="auto"/>
        <w:right w:val="none" w:sz="0" w:space="0" w:color="auto"/>
      </w:divBdr>
    </w:div>
    <w:div w:id="182018677">
      <w:bodyDiv w:val="1"/>
      <w:marLeft w:val="0"/>
      <w:marRight w:val="0"/>
      <w:marTop w:val="0"/>
      <w:marBottom w:val="0"/>
      <w:divBdr>
        <w:top w:val="none" w:sz="0" w:space="0" w:color="auto"/>
        <w:left w:val="none" w:sz="0" w:space="0" w:color="auto"/>
        <w:bottom w:val="none" w:sz="0" w:space="0" w:color="auto"/>
        <w:right w:val="none" w:sz="0" w:space="0" w:color="auto"/>
      </w:divBdr>
    </w:div>
    <w:div w:id="263853162">
      <w:bodyDiv w:val="1"/>
      <w:marLeft w:val="0"/>
      <w:marRight w:val="0"/>
      <w:marTop w:val="0"/>
      <w:marBottom w:val="0"/>
      <w:divBdr>
        <w:top w:val="none" w:sz="0" w:space="0" w:color="auto"/>
        <w:left w:val="none" w:sz="0" w:space="0" w:color="auto"/>
        <w:bottom w:val="none" w:sz="0" w:space="0" w:color="auto"/>
        <w:right w:val="none" w:sz="0" w:space="0" w:color="auto"/>
      </w:divBdr>
    </w:div>
    <w:div w:id="276374162">
      <w:bodyDiv w:val="1"/>
      <w:marLeft w:val="0"/>
      <w:marRight w:val="0"/>
      <w:marTop w:val="0"/>
      <w:marBottom w:val="0"/>
      <w:divBdr>
        <w:top w:val="none" w:sz="0" w:space="0" w:color="auto"/>
        <w:left w:val="none" w:sz="0" w:space="0" w:color="auto"/>
        <w:bottom w:val="none" w:sz="0" w:space="0" w:color="auto"/>
        <w:right w:val="none" w:sz="0" w:space="0" w:color="auto"/>
      </w:divBdr>
    </w:div>
    <w:div w:id="279382747">
      <w:bodyDiv w:val="1"/>
      <w:marLeft w:val="0"/>
      <w:marRight w:val="0"/>
      <w:marTop w:val="0"/>
      <w:marBottom w:val="0"/>
      <w:divBdr>
        <w:top w:val="none" w:sz="0" w:space="0" w:color="auto"/>
        <w:left w:val="none" w:sz="0" w:space="0" w:color="auto"/>
        <w:bottom w:val="none" w:sz="0" w:space="0" w:color="auto"/>
        <w:right w:val="none" w:sz="0" w:space="0" w:color="auto"/>
      </w:divBdr>
    </w:div>
    <w:div w:id="301890533">
      <w:bodyDiv w:val="1"/>
      <w:marLeft w:val="0"/>
      <w:marRight w:val="0"/>
      <w:marTop w:val="0"/>
      <w:marBottom w:val="0"/>
      <w:divBdr>
        <w:top w:val="none" w:sz="0" w:space="0" w:color="auto"/>
        <w:left w:val="none" w:sz="0" w:space="0" w:color="auto"/>
        <w:bottom w:val="none" w:sz="0" w:space="0" w:color="auto"/>
        <w:right w:val="none" w:sz="0" w:space="0" w:color="auto"/>
      </w:divBdr>
    </w:div>
    <w:div w:id="325013057">
      <w:bodyDiv w:val="1"/>
      <w:marLeft w:val="0"/>
      <w:marRight w:val="0"/>
      <w:marTop w:val="0"/>
      <w:marBottom w:val="0"/>
      <w:divBdr>
        <w:top w:val="none" w:sz="0" w:space="0" w:color="auto"/>
        <w:left w:val="none" w:sz="0" w:space="0" w:color="auto"/>
        <w:bottom w:val="none" w:sz="0" w:space="0" w:color="auto"/>
        <w:right w:val="none" w:sz="0" w:space="0" w:color="auto"/>
      </w:divBdr>
    </w:div>
    <w:div w:id="328102955">
      <w:bodyDiv w:val="1"/>
      <w:marLeft w:val="0"/>
      <w:marRight w:val="0"/>
      <w:marTop w:val="0"/>
      <w:marBottom w:val="0"/>
      <w:divBdr>
        <w:top w:val="none" w:sz="0" w:space="0" w:color="auto"/>
        <w:left w:val="none" w:sz="0" w:space="0" w:color="auto"/>
        <w:bottom w:val="none" w:sz="0" w:space="0" w:color="auto"/>
        <w:right w:val="none" w:sz="0" w:space="0" w:color="auto"/>
      </w:divBdr>
    </w:div>
    <w:div w:id="357314757">
      <w:bodyDiv w:val="1"/>
      <w:marLeft w:val="0"/>
      <w:marRight w:val="0"/>
      <w:marTop w:val="0"/>
      <w:marBottom w:val="0"/>
      <w:divBdr>
        <w:top w:val="none" w:sz="0" w:space="0" w:color="auto"/>
        <w:left w:val="none" w:sz="0" w:space="0" w:color="auto"/>
        <w:bottom w:val="none" w:sz="0" w:space="0" w:color="auto"/>
        <w:right w:val="none" w:sz="0" w:space="0" w:color="auto"/>
      </w:divBdr>
    </w:div>
    <w:div w:id="375349172">
      <w:bodyDiv w:val="1"/>
      <w:marLeft w:val="0"/>
      <w:marRight w:val="0"/>
      <w:marTop w:val="0"/>
      <w:marBottom w:val="0"/>
      <w:divBdr>
        <w:top w:val="none" w:sz="0" w:space="0" w:color="auto"/>
        <w:left w:val="none" w:sz="0" w:space="0" w:color="auto"/>
        <w:bottom w:val="none" w:sz="0" w:space="0" w:color="auto"/>
        <w:right w:val="none" w:sz="0" w:space="0" w:color="auto"/>
      </w:divBdr>
    </w:div>
    <w:div w:id="410735483">
      <w:bodyDiv w:val="1"/>
      <w:marLeft w:val="0"/>
      <w:marRight w:val="0"/>
      <w:marTop w:val="0"/>
      <w:marBottom w:val="0"/>
      <w:divBdr>
        <w:top w:val="none" w:sz="0" w:space="0" w:color="auto"/>
        <w:left w:val="none" w:sz="0" w:space="0" w:color="auto"/>
        <w:bottom w:val="none" w:sz="0" w:space="0" w:color="auto"/>
        <w:right w:val="none" w:sz="0" w:space="0" w:color="auto"/>
      </w:divBdr>
    </w:div>
    <w:div w:id="418872008">
      <w:bodyDiv w:val="1"/>
      <w:marLeft w:val="0"/>
      <w:marRight w:val="0"/>
      <w:marTop w:val="0"/>
      <w:marBottom w:val="0"/>
      <w:divBdr>
        <w:top w:val="none" w:sz="0" w:space="0" w:color="auto"/>
        <w:left w:val="none" w:sz="0" w:space="0" w:color="auto"/>
        <w:bottom w:val="none" w:sz="0" w:space="0" w:color="auto"/>
        <w:right w:val="none" w:sz="0" w:space="0" w:color="auto"/>
      </w:divBdr>
    </w:div>
    <w:div w:id="465271319">
      <w:bodyDiv w:val="1"/>
      <w:marLeft w:val="0"/>
      <w:marRight w:val="0"/>
      <w:marTop w:val="0"/>
      <w:marBottom w:val="0"/>
      <w:divBdr>
        <w:top w:val="none" w:sz="0" w:space="0" w:color="auto"/>
        <w:left w:val="none" w:sz="0" w:space="0" w:color="auto"/>
        <w:bottom w:val="none" w:sz="0" w:space="0" w:color="auto"/>
        <w:right w:val="none" w:sz="0" w:space="0" w:color="auto"/>
      </w:divBdr>
    </w:div>
    <w:div w:id="467671741">
      <w:bodyDiv w:val="1"/>
      <w:marLeft w:val="0"/>
      <w:marRight w:val="0"/>
      <w:marTop w:val="0"/>
      <w:marBottom w:val="0"/>
      <w:divBdr>
        <w:top w:val="none" w:sz="0" w:space="0" w:color="auto"/>
        <w:left w:val="none" w:sz="0" w:space="0" w:color="auto"/>
        <w:bottom w:val="none" w:sz="0" w:space="0" w:color="auto"/>
        <w:right w:val="none" w:sz="0" w:space="0" w:color="auto"/>
      </w:divBdr>
    </w:div>
    <w:div w:id="496921382">
      <w:bodyDiv w:val="1"/>
      <w:marLeft w:val="0"/>
      <w:marRight w:val="0"/>
      <w:marTop w:val="0"/>
      <w:marBottom w:val="0"/>
      <w:divBdr>
        <w:top w:val="none" w:sz="0" w:space="0" w:color="auto"/>
        <w:left w:val="none" w:sz="0" w:space="0" w:color="auto"/>
        <w:bottom w:val="none" w:sz="0" w:space="0" w:color="auto"/>
        <w:right w:val="none" w:sz="0" w:space="0" w:color="auto"/>
      </w:divBdr>
    </w:div>
    <w:div w:id="528644732">
      <w:bodyDiv w:val="1"/>
      <w:marLeft w:val="0"/>
      <w:marRight w:val="0"/>
      <w:marTop w:val="0"/>
      <w:marBottom w:val="0"/>
      <w:divBdr>
        <w:top w:val="none" w:sz="0" w:space="0" w:color="auto"/>
        <w:left w:val="none" w:sz="0" w:space="0" w:color="auto"/>
        <w:bottom w:val="none" w:sz="0" w:space="0" w:color="auto"/>
        <w:right w:val="none" w:sz="0" w:space="0" w:color="auto"/>
      </w:divBdr>
    </w:div>
    <w:div w:id="540675571">
      <w:bodyDiv w:val="1"/>
      <w:marLeft w:val="0"/>
      <w:marRight w:val="0"/>
      <w:marTop w:val="0"/>
      <w:marBottom w:val="0"/>
      <w:divBdr>
        <w:top w:val="none" w:sz="0" w:space="0" w:color="auto"/>
        <w:left w:val="none" w:sz="0" w:space="0" w:color="auto"/>
        <w:bottom w:val="none" w:sz="0" w:space="0" w:color="auto"/>
        <w:right w:val="none" w:sz="0" w:space="0" w:color="auto"/>
      </w:divBdr>
    </w:div>
    <w:div w:id="577835883">
      <w:bodyDiv w:val="1"/>
      <w:marLeft w:val="0"/>
      <w:marRight w:val="0"/>
      <w:marTop w:val="0"/>
      <w:marBottom w:val="0"/>
      <w:divBdr>
        <w:top w:val="none" w:sz="0" w:space="0" w:color="auto"/>
        <w:left w:val="none" w:sz="0" w:space="0" w:color="auto"/>
        <w:bottom w:val="none" w:sz="0" w:space="0" w:color="auto"/>
        <w:right w:val="none" w:sz="0" w:space="0" w:color="auto"/>
      </w:divBdr>
    </w:div>
    <w:div w:id="620265410">
      <w:bodyDiv w:val="1"/>
      <w:marLeft w:val="0"/>
      <w:marRight w:val="0"/>
      <w:marTop w:val="0"/>
      <w:marBottom w:val="0"/>
      <w:divBdr>
        <w:top w:val="none" w:sz="0" w:space="0" w:color="auto"/>
        <w:left w:val="none" w:sz="0" w:space="0" w:color="auto"/>
        <w:bottom w:val="none" w:sz="0" w:space="0" w:color="auto"/>
        <w:right w:val="none" w:sz="0" w:space="0" w:color="auto"/>
      </w:divBdr>
    </w:div>
    <w:div w:id="631134113">
      <w:bodyDiv w:val="1"/>
      <w:marLeft w:val="0"/>
      <w:marRight w:val="0"/>
      <w:marTop w:val="0"/>
      <w:marBottom w:val="0"/>
      <w:divBdr>
        <w:top w:val="none" w:sz="0" w:space="0" w:color="auto"/>
        <w:left w:val="none" w:sz="0" w:space="0" w:color="auto"/>
        <w:bottom w:val="none" w:sz="0" w:space="0" w:color="auto"/>
        <w:right w:val="none" w:sz="0" w:space="0" w:color="auto"/>
      </w:divBdr>
    </w:div>
    <w:div w:id="682585493">
      <w:bodyDiv w:val="1"/>
      <w:marLeft w:val="0"/>
      <w:marRight w:val="0"/>
      <w:marTop w:val="0"/>
      <w:marBottom w:val="0"/>
      <w:divBdr>
        <w:top w:val="none" w:sz="0" w:space="0" w:color="auto"/>
        <w:left w:val="none" w:sz="0" w:space="0" w:color="auto"/>
        <w:bottom w:val="none" w:sz="0" w:space="0" w:color="auto"/>
        <w:right w:val="none" w:sz="0" w:space="0" w:color="auto"/>
      </w:divBdr>
    </w:div>
    <w:div w:id="690257146">
      <w:bodyDiv w:val="1"/>
      <w:marLeft w:val="0"/>
      <w:marRight w:val="0"/>
      <w:marTop w:val="0"/>
      <w:marBottom w:val="0"/>
      <w:divBdr>
        <w:top w:val="none" w:sz="0" w:space="0" w:color="auto"/>
        <w:left w:val="none" w:sz="0" w:space="0" w:color="auto"/>
        <w:bottom w:val="none" w:sz="0" w:space="0" w:color="auto"/>
        <w:right w:val="none" w:sz="0" w:space="0" w:color="auto"/>
      </w:divBdr>
      <w:divsChild>
        <w:div w:id="201788615">
          <w:marLeft w:val="0"/>
          <w:marRight w:val="0"/>
          <w:marTop w:val="0"/>
          <w:marBottom w:val="0"/>
          <w:divBdr>
            <w:top w:val="none" w:sz="0" w:space="0" w:color="auto"/>
            <w:left w:val="none" w:sz="0" w:space="0" w:color="auto"/>
            <w:bottom w:val="none" w:sz="0" w:space="0" w:color="auto"/>
            <w:right w:val="none" w:sz="0" w:space="0" w:color="auto"/>
          </w:divBdr>
        </w:div>
      </w:divsChild>
    </w:div>
    <w:div w:id="698970902">
      <w:bodyDiv w:val="1"/>
      <w:marLeft w:val="0"/>
      <w:marRight w:val="0"/>
      <w:marTop w:val="0"/>
      <w:marBottom w:val="0"/>
      <w:divBdr>
        <w:top w:val="none" w:sz="0" w:space="0" w:color="auto"/>
        <w:left w:val="none" w:sz="0" w:space="0" w:color="auto"/>
        <w:bottom w:val="none" w:sz="0" w:space="0" w:color="auto"/>
        <w:right w:val="none" w:sz="0" w:space="0" w:color="auto"/>
      </w:divBdr>
    </w:div>
    <w:div w:id="711466512">
      <w:bodyDiv w:val="1"/>
      <w:marLeft w:val="0"/>
      <w:marRight w:val="0"/>
      <w:marTop w:val="0"/>
      <w:marBottom w:val="0"/>
      <w:divBdr>
        <w:top w:val="none" w:sz="0" w:space="0" w:color="auto"/>
        <w:left w:val="none" w:sz="0" w:space="0" w:color="auto"/>
        <w:bottom w:val="none" w:sz="0" w:space="0" w:color="auto"/>
        <w:right w:val="none" w:sz="0" w:space="0" w:color="auto"/>
      </w:divBdr>
    </w:div>
    <w:div w:id="728503367">
      <w:bodyDiv w:val="1"/>
      <w:marLeft w:val="0"/>
      <w:marRight w:val="0"/>
      <w:marTop w:val="0"/>
      <w:marBottom w:val="0"/>
      <w:divBdr>
        <w:top w:val="none" w:sz="0" w:space="0" w:color="auto"/>
        <w:left w:val="none" w:sz="0" w:space="0" w:color="auto"/>
        <w:bottom w:val="none" w:sz="0" w:space="0" w:color="auto"/>
        <w:right w:val="none" w:sz="0" w:space="0" w:color="auto"/>
      </w:divBdr>
    </w:div>
    <w:div w:id="743062671">
      <w:bodyDiv w:val="1"/>
      <w:marLeft w:val="0"/>
      <w:marRight w:val="0"/>
      <w:marTop w:val="0"/>
      <w:marBottom w:val="0"/>
      <w:divBdr>
        <w:top w:val="none" w:sz="0" w:space="0" w:color="auto"/>
        <w:left w:val="none" w:sz="0" w:space="0" w:color="auto"/>
        <w:bottom w:val="none" w:sz="0" w:space="0" w:color="auto"/>
        <w:right w:val="none" w:sz="0" w:space="0" w:color="auto"/>
      </w:divBdr>
    </w:div>
    <w:div w:id="747003599">
      <w:bodyDiv w:val="1"/>
      <w:marLeft w:val="0"/>
      <w:marRight w:val="0"/>
      <w:marTop w:val="0"/>
      <w:marBottom w:val="0"/>
      <w:divBdr>
        <w:top w:val="none" w:sz="0" w:space="0" w:color="auto"/>
        <w:left w:val="none" w:sz="0" w:space="0" w:color="auto"/>
        <w:bottom w:val="none" w:sz="0" w:space="0" w:color="auto"/>
        <w:right w:val="none" w:sz="0" w:space="0" w:color="auto"/>
      </w:divBdr>
    </w:div>
    <w:div w:id="755445386">
      <w:bodyDiv w:val="1"/>
      <w:marLeft w:val="0"/>
      <w:marRight w:val="0"/>
      <w:marTop w:val="0"/>
      <w:marBottom w:val="0"/>
      <w:divBdr>
        <w:top w:val="none" w:sz="0" w:space="0" w:color="auto"/>
        <w:left w:val="none" w:sz="0" w:space="0" w:color="auto"/>
        <w:bottom w:val="none" w:sz="0" w:space="0" w:color="auto"/>
        <w:right w:val="none" w:sz="0" w:space="0" w:color="auto"/>
      </w:divBdr>
    </w:div>
    <w:div w:id="769594070">
      <w:bodyDiv w:val="1"/>
      <w:marLeft w:val="0"/>
      <w:marRight w:val="0"/>
      <w:marTop w:val="0"/>
      <w:marBottom w:val="0"/>
      <w:divBdr>
        <w:top w:val="none" w:sz="0" w:space="0" w:color="auto"/>
        <w:left w:val="none" w:sz="0" w:space="0" w:color="auto"/>
        <w:bottom w:val="none" w:sz="0" w:space="0" w:color="auto"/>
        <w:right w:val="none" w:sz="0" w:space="0" w:color="auto"/>
      </w:divBdr>
    </w:div>
    <w:div w:id="804129622">
      <w:bodyDiv w:val="1"/>
      <w:marLeft w:val="0"/>
      <w:marRight w:val="0"/>
      <w:marTop w:val="0"/>
      <w:marBottom w:val="0"/>
      <w:divBdr>
        <w:top w:val="none" w:sz="0" w:space="0" w:color="auto"/>
        <w:left w:val="none" w:sz="0" w:space="0" w:color="auto"/>
        <w:bottom w:val="none" w:sz="0" w:space="0" w:color="auto"/>
        <w:right w:val="none" w:sz="0" w:space="0" w:color="auto"/>
      </w:divBdr>
    </w:div>
    <w:div w:id="811797126">
      <w:bodyDiv w:val="1"/>
      <w:marLeft w:val="0"/>
      <w:marRight w:val="0"/>
      <w:marTop w:val="0"/>
      <w:marBottom w:val="0"/>
      <w:divBdr>
        <w:top w:val="none" w:sz="0" w:space="0" w:color="auto"/>
        <w:left w:val="none" w:sz="0" w:space="0" w:color="auto"/>
        <w:bottom w:val="none" w:sz="0" w:space="0" w:color="auto"/>
        <w:right w:val="none" w:sz="0" w:space="0" w:color="auto"/>
      </w:divBdr>
    </w:div>
    <w:div w:id="812407918">
      <w:bodyDiv w:val="1"/>
      <w:marLeft w:val="0"/>
      <w:marRight w:val="0"/>
      <w:marTop w:val="0"/>
      <w:marBottom w:val="0"/>
      <w:divBdr>
        <w:top w:val="none" w:sz="0" w:space="0" w:color="auto"/>
        <w:left w:val="none" w:sz="0" w:space="0" w:color="auto"/>
        <w:bottom w:val="none" w:sz="0" w:space="0" w:color="auto"/>
        <w:right w:val="none" w:sz="0" w:space="0" w:color="auto"/>
      </w:divBdr>
    </w:div>
    <w:div w:id="824471757">
      <w:bodyDiv w:val="1"/>
      <w:marLeft w:val="0"/>
      <w:marRight w:val="0"/>
      <w:marTop w:val="0"/>
      <w:marBottom w:val="0"/>
      <w:divBdr>
        <w:top w:val="none" w:sz="0" w:space="0" w:color="auto"/>
        <w:left w:val="none" w:sz="0" w:space="0" w:color="auto"/>
        <w:bottom w:val="none" w:sz="0" w:space="0" w:color="auto"/>
        <w:right w:val="none" w:sz="0" w:space="0" w:color="auto"/>
      </w:divBdr>
    </w:div>
    <w:div w:id="830801486">
      <w:bodyDiv w:val="1"/>
      <w:marLeft w:val="0"/>
      <w:marRight w:val="0"/>
      <w:marTop w:val="0"/>
      <w:marBottom w:val="0"/>
      <w:divBdr>
        <w:top w:val="none" w:sz="0" w:space="0" w:color="auto"/>
        <w:left w:val="none" w:sz="0" w:space="0" w:color="auto"/>
        <w:bottom w:val="none" w:sz="0" w:space="0" w:color="auto"/>
        <w:right w:val="none" w:sz="0" w:space="0" w:color="auto"/>
      </w:divBdr>
    </w:div>
    <w:div w:id="886380655">
      <w:bodyDiv w:val="1"/>
      <w:marLeft w:val="0"/>
      <w:marRight w:val="0"/>
      <w:marTop w:val="0"/>
      <w:marBottom w:val="0"/>
      <w:divBdr>
        <w:top w:val="none" w:sz="0" w:space="0" w:color="auto"/>
        <w:left w:val="none" w:sz="0" w:space="0" w:color="auto"/>
        <w:bottom w:val="none" w:sz="0" w:space="0" w:color="auto"/>
        <w:right w:val="none" w:sz="0" w:space="0" w:color="auto"/>
      </w:divBdr>
    </w:div>
    <w:div w:id="890193946">
      <w:bodyDiv w:val="1"/>
      <w:marLeft w:val="0"/>
      <w:marRight w:val="0"/>
      <w:marTop w:val="0"/>
      <w:marBottom w:val="0"/>
      <w:divBdr>
        <w:top w:val="none" w:sz="0" w:space="0" w:color="auto"/>
        <w:left w:val="none" w:sz="0" w:space="0" w:color="auto"/>
        <w:bottom w:val="none" w:sz="0" w:space="0" w:color="auto"/>
        <w:right w:val="none" w:sz="0" w:space="0" w:color="auto"/>
      </w:divBdr>
    </w:div>
    <w:div w:id="982001602">
      <w:bodyDiv w:val="1"/>
      <w:marLeft w:val="0"/>
      <w:marRight w:val="0"/>
      <w:marTop w:val="0"/>
      <w:marBottom w:val="0"/>
      <w:divBdr>
        <w:top w:val="none" w:sz="0" w:space="0" w:color="auto"/>
        <w:left w:val="none" w:sz="0" w:space="0" w:color="auto"/>
        <w:bottom w:val="none" w:sz="0" w:space="0" w:color="auto"/>
        <w:right w:val="none" w:sz="0" w:space="0" w:color="auto"/>
      </w:divBdr>
    </w:div>
    <w:div w:id="1008142363">
      <w:bodyDiv w:val="1"/>
      <w:marLeft w:val="0"/>
      <w:marRight w:val="0"/>
      <w:marTop w:val="0"/>
      <w:marBottom w:val="0"/>
      <w:divBdr>
        <w:top w:val="none" w:sz="0" w:space="0" w:color="auto"/>
        <w:left w:val="none" w:sz="0" w:space="0" w:color="auto"/>
        <w:bottom w:val="none" w:sz="0" w:space="0" w:color="auto"/>
        <w:right w:val="none" w:sz="0" w:space="0" w:color="auto"/>
      </w:divBdr>
    </w:div>
    <w:div w:id="1011031182">
      <w:bodyDiv w:val="1"/>
      <w:marLeft w:val="0"/>
      <w:marRight w:val="0"/>
      <w:marTop w:val="0"/>
      <w:marBottom w:val="0"/>
      <w:divBdr>
        <w:top w:val="none" w:sz="0" w:space="0" w:color="auto"/>
        <w:left w:val="none" w:sz="0" w:space="0" w:color="auto"/>
        <w:bottom w:val="none" w:sz="0" w:space="0" w:color="auto"/>
        <w:right w:val="none" w:sz="0" w:space="0" w:color="auto"/>
      </w:divBdr>
    </w:div>
    <w:div w:id="1065101844">
      <w:bodyDiv w:val="1"/>
      <w:marLeft w:val="0"/>
      <w:marRight w:val="0"/>
      <w:marTop w:val="0"/>
      <w:marBottom w:val="0"/>
      <w:divBdr>
        <w:top w:val="none" w:sz="0" w:space="0" w:color="auto"/>
        <w:left w:val="none" w:sz="0" w:space="0" w:color="auto"/>
        <w:bottom w:val="none" w:sz="0" w:space="0" w:color="auto"/>
        <w:right w:val="none" w:sz="0" w:space="0" w:color="auto"/>
      </w:divBdr>
    </w:div>
    <w:div w:id="1066340365">
      <w:bodyDiv w:val="1"/>
      <w:marLeft w:val="0"/>
      <w:marRight w:val="0"/>
      <w:marTop w:val="0"/>
      <w:marBottom w:val="0"/>
      <w:divBdr>
        <w:top w:val="none" w:sz="0" w:space="0" w:color="auto"/>
        <w:left w:val="none" w:sz="0" w:space="0" w:color="auto"/>
        <w:bottom w:val="none" w:sz="0" w:space="0" w:color="auto"/>
        <w:right w:val="none" w:sz="0" w:space="0" w:color="auto"/>
      </w:divBdr>
    </w:div>
    <w:div w:id="1133719760">
      <w:bodyDiv w:val="1"/>
      <w:marLeft w:val="0"/>
      <w:marRight w:val="0"/>
      <w:marTop w:val="0"/>
      <w:marBottom w:val="0"/>
      <w:divBdr>
        <w:top w:val="none" w:sz="0" w:space="0" w:color="auto"/>
        <w:left w:val="none" w:sz="0" w:space="0" w:color="auto"/>
        <w:bottom w:val="none" w:sz="0" w:space="0" w:color="auto"/>
        <w:right w:val="none" w:sz="0" w:space="0" w:color="auto"/>
      </w:divBdr>
    </w:div>
    <w:div w:id="1135290986">
      <w:bodyDiv w:val="1"/>
      <w:marLeft w:val="0"/>
      <w:marRight w:val="0"/>
      <w:marTop w:val="0"/>
      <w:marBottom w:val="0"/>
      <w:divBdr>
        <w:top w:val="none" w:sz="0" w:space="0" w:color="auto"/>
        <w:left w:val="none" w:sz="0" w:space="0" w:color="auto"/>
        <w:bottom w:val="none" w:sz="0" w:space="0" w:color="auto"/>
        <w:right w:val="none" w:sz="0" w:space="0" w:color="auto"/>
      </w:divBdr>
    </w:div>
    <w:div w:id="1141072443">
      <w:bodyDiv w:val="1"/>
      <w:marLeft w:val="0"/>
      <w:marRight w:val="0"/>
      <w:marTop w:val="0"/>
      <w:marBottom w:val="0"/>
      <w:divBdr>
        <w:top w:val="none" w:sz="0" w:space="0" w:color="auto"/>
        <w:left w:val="none" w:sz="0" w:space="0" w:color="auto"/>
        <w:bottom w:val="none" w:sz="0" w:space="0" w:color="auto"/>
        <w:right w:val="none" w:sz="0" w:space="0" w:color="auto"/>
      </w:divBdr>
    </w:div>
    <w:div w:id="1153520313">
      <w:bodyDiv w:val="1"/>
      <w:marLeft w:val="0"/>
      <w:marRight w:val="0"/>
      <w:marTop w:val="0"/>
      <w:marBottom w:val="0"/>
      <w:divBdr>
        <w:top w:val="none" w:sz="0" w:space="0" w:color="auto"/>
        <w:left w:val="none" w:sz="0" w:space="0" w:color="auto"/>
        <w:bottom w:val="none" w:sz="0" w:space="0" w:color="auto"/>
        <w:right w:val="none" w:sz="0" w:space="0" w:color="auto"/>
      </w:divBdr>
    </w:div>
    <w:div w:id="1196625985">
      <w:bodyDiv w:val="1"/>
      <w:marLeft w:val="0"/>
      <w:marRight w:val="0"/>
      <w:marTop w:val="0"/>
      <w:marBottom w:val="0"/>
      <w:divBdr>
        <w:top w:val="none" w:sz="0" w:space="0" w:color="auto"/>
        <w:left w:val="none" w:sz="0" w:space="0" w:color="auto"/>
        <w:bottom w:val="none" w:sz="0" w:space="0" w:color="auto"/>
        <w:right w:val="none" w:sz="0" w:space="0" w:color="auto"/>
      </w:divBdr>
    </w:div>
    <w:div w:id="1264604843">
      <w:bodyDiv w:val="1"/>
      <w:marLeft w:val="0"/>
      <w:marRight w:val="0"/>
      <w:marTop w:val="0"/>
      <w:marBottom w:val="0"/>
      <w:divBdr>
        <w:top w:val="none" w:sz="0" w:space="0" w:color="auto"/>
        <w:left w:val="none" w:sz="0" w:space="0" w:color="auto"/>
        <w:bottom w:val="none" w:sz="0" w:space="0" w:color="auto"/>
        <w:right w:val="none" w:sz="0" w:space="0" w:color="auto"/>
      </w:divBdr>
    </w:div>
    <w:div w:id="1302879820">
      <w:bodyDiv w:val="1"/>
      <w:marLeft w:val="0"/>
      <w:marRight w:val="0"/>
      <w:marTop w:val="0"/>
      <w:marBottom w:val="0"/>
      <w:divBdr>
        <w:top w:val="none" w:sz="0" w:space="0" w:color="auto"/>
        <w:left w:val="none" w:sz="0" w:space="0" w:color="auto"/>
        <w:bottom w:val="none" w:sz="0" w:space="0" w:color="auto"/>
        <w:right w:val="none" w:sz="0" w:space="0" w:color="auto"/>
      </w:divBdr>
    </w:div>
    <w:div w:id="1318411670">
      <w:bodyDiv w:val="1"/>
      <w:marLeft w:val="0"/>
      <w:marRight w:val="0"/>
      <w:marTop w:val="0"/>
      <w:marBottom w:val="0"/>
      <w:divBdr>
        <w:top w:val="none" w:sz="0" w:space="0" w:color="auto"/>
        <w:left w:val="none" w:sz="0" w:space="0" w:color="auto"/>
        <w:bottom w:val="none" w:sz="0" w:space="0" w:color="auto"/>
        <w:right w:val="none" w:sz="0" w:space="0" w:color="auto"/>
      </w:divBdr>
    </w:div>
    <w:div w:id="1318994552">
      <w:bodyDiv w:val="1"/>
      <w:marLeft w:val="0"/>
      <w:marRight w:val="0"/>
      <w:marTop w:val="0"/>
      <w:marBottom w:val="0"/>
      <w:divBdr>
        <w:top w:val="none" w:sz="0" w:space="0" w:color="auto"/>
        <w:left w:val="none" w:sz="0" w:space="0" w:color="auto"/>
        <w:bottom w:val="none" w:sz="0" w:space="0" w:color="auto"/>
        <w:right w:val="none" w:sz="0" w:space="0" w:color="auto"/>
      </w:divBdr>
    </w:div>
    <w:div w:id="1335956973">
      <w:bodyDiv w:val="1"/>
      <w:marLeft w:val="0"/>
      <w:marRight w:val="0"/>
      <w:marTop w:val="0"/>
      <w:marBottom w:val="0"/>
      <w:divBdr>
        <w:top w:val="none" w:sz="0" w:space="0" w:color="auto"/>
        <w:left w:val="none" w:sz="0" w:space="0" w:color="auto"/>
        <w:bottom w:val="none" w:sz="0" w:space="0" w:color="auto"/>
        <w:right w:val="none" w:sz="0" w:space="0" w:color="auto"/>
      </w:divBdr>
    </w:div>
    <w:div w:id="1345672629">
      <w:bodyDiv w:val="1"/>
      <w:marLeft w:val="0"/>
      <w:marRight w:val="0"/>
      <w:marTop w:val="0"/>
      <w:marBottom w:val="0"/>
      <w:divBdr>
        <w:top w:val="none" w:sz="0" w:space="0" w:color="auto"/>
        <w:left w:val="none" w:sz="0" w:space="0" w:color="auto"/>
        <w:bottom w:val="none" w:sz="0" w:space="0" w:color="auto"/>
        <w:right w:val="none" w:sz="0" w:space="0" w:color="auto"/>
      </w:divBdr>
    </w:div>
    <w:div w:id="1381515915">
      <w:bodyDiv w:val="1"/>
      <w:marLeft w:val="0"/>
      <w:marRight w:val="0"/>
      <w:marTop w:val="0"/>
      <w:marBottom w:val="0"/>
      <w:divBdr>
        <w:top w:val="none" w:sz="0" w:space="0" w:color="auto"/>
        <w:left w:val="none" w:sz="0" w:space="0" w:color="auto"/>
        <w:bottom w:val="none" w:sz="0" w:space="0" w:color="auto"/>
        <w:right w:val="none" w:sz="0" w:space="0" w:color="auto"/>
      </w:divBdr>
    </w:div>
    <w:div w:id="1386099968">
      <w:bodyDiv w:val="1"/>
      <w:marLeft w:val="0"/>
      <w:marRight w:val="0"/>
      <w:marTop w:val="0"/>
      <w:marBottom w:val="0"/>
      <w:divBdr>
        <w:top w:val="none" w:sz="0" w:space="0" w:color="auto"/>
        <w:left w:val="none" w:sz="0" w:space="0" w:color="auto"/>
        <w:bottom w:val="none" w:sz="0" w:space="0" w:color="auto"/>
        <w:right w:val="none" w:sz="0" w:space="0" w:color="auto"/>
      </w:divBdr>
    </w:div>
    <w:div w:id="1414274906">
      <w:bodyDiv w:val="1"/>
      <w:marLeft w:val="0"/>
      <w:marRight w:val="0"/>
      <w:marTop w:val="0"/>
      <w:marBottom w:val="0"/>
      <w:divBdr>
        <w:top w:val="none" w:sz="0" w:space="0" w:color="auto"/>
        <w:left w:val="none" w:sz="0" w:space="0" w:color="auto"/>
        <w:bottom w:val="none" w:sz="0" w:space="0" w:color="auto"/>
        <w:right w:val="none" w:sz="0" w:space="0" w:color="auto"/>
      </w:divBdr>
    </w:div>
    <w:div w:id="1447430816">
      <w:bodyDiv w:val="1"/>
      <w:marLeft w:val="0"/>
      <w:marRight w:val="0"/>
      <w:marTop w:val="0"/>
      <w:marBottom w:val="0"/>
      <w:divBdr>
        <w:top w:val="none" w:sz="0" w:space="0" w:color="auto"/>
        <w:left w:val="none" w:sz="0" w:space="0" w:color="auto"/>
        <w:bottom w:val="none" w:sz="0" w:space="0" w:color="auto"/>
        <w:right w:val="none" w:sz="0" w:space="0" w:color="auto"/>
      </w:divBdr>
    </w:div>
    <w:div w:id="1455521231">
      <w:bodyDiv w:val="1"/>
      <w:marLeft w:val="0"/>
      <w:marRight w:val="0"/>
      <w:marTop w:val="0"/>
      <w:marBottom w:val="0"/>
      <w:divBdr>
        <w:top w:val="none" w:sz="0" w:space="0" w:color="auto"/>
        <w:left w:val="none" w:sz="0" w:space="0" w:color="auto"/>
        <w:bottom w:val="none" w:sz="0" w:space="0" w:color="auto"/>
        <w:right w:val="none" w:sz="0" w:space="0" w:color="auto"/>
      </w:divBdr>
    </w:div>
    <w:div w:id="1477380360">
      <w:bodyDiv w:val="1"/>
      <w:marLeft w:val="0"/>
      <w:marRight w:val="0"/>
      <w:marTop w:val="0"/>
      <w:marBottom w:val="0"/>
      <w:divBdr>
        <w:top w:val="none" w:sz="0" w:space="0" w:color="auto"/>
        <w:left w:val="none" w:sz="0" w:space="0" w:color="auto"/>
        <w:bottom w:val="none" w:sz="0" w:space="0" w:color="auto"/>
        <w:right w:val="none" w:sz="0" w:space="0" w:color="auto"/>
      </w:divBdr>
    </w:div>
    <w:div w:id="1535190255">
      <w:bodyDiv w:val="1"/>
      <w:marLeft w:val="0"/>
      <w:marRight w:val="0"/>
      <w:marTop w:val="0"/>
      <w:marBottom w:val="0"/>
      <w:divBdr>
        <w:top w:val="none" w:sz="0" w:space="0" w:color="auto"/>
        <w:left w:val="none" w:sz="0" w:space="0" w:color="auto"/>
        <w:bottom w:val="none" w:sz="0" w:space="0" w:color="auto"/>
        <w:right w:val="none" w:sz="0" w:space="0" w:color="auto"/>
      </w:divBdr>
    </w:div>
    <w:div w:id="1541287262">
      <w:bodyDiv w:val="1"/>
      <w:marLeft w:val="0"/>
      <w:marRight w:val="0"/>
      <w:marTop w:val="0"/>
      <w:marBottom w:val="0"/>
      <w:divBdr>
        <w:top w:val="none" w:sz="0" w:space="0" w:color="auto"/>
        <w:left w:val="none" w:sz="0" w:space="0" w:color="auto"/>
        <w:bottom w:val="none" w:sz="0" w:space="0" w:color="auto"/>
        <w:right w:val="none" w:sz="0" w:space="0" w:color="auto"/>
      </w:divBdr>
    </w:div>
    <w:div w:id="1585144387">
      <w:bodyDiv w:val="1"/>
      <w:marLeft w:val="0"/>
      <w:marRight w:val="0"/>
      <w:marTop w:val="0"/>
      <w:marBottom w:val="0"/>
      <w:divBdr>
        <w:top w:val="none" w:sz="0" w:space="0" w:color="auto"/>
        <w:left w:val="none" w:sz="0" w:space="0" w:color="auto"/>
        <w:bottom w:val="none" w:sz="0" w:space="0" w:color="auto"/>
        <w:right w:val="none" w:sz="0" w:space="0" w:color="auto"/>
      </w:divBdr>
    </w:div>
    <w:div w:id="1588534401">
      <w:bodyDiv w:val="1"/>
      <w:marLeft w:val="0"/>
      <w:marRight w:val="0"/>
      <w:marTop w:val="0"/>
      <w:marBottom w:val="0"/>
      <w:divBdr>
        <w:top w:val="none" w:sz="0" w:space="0" w:color="auto"/>
        <w:left w:val="none" w:sz="0" w:space="0" w:color="auto"/>
        <w:bottom w:val="none" w:sz="0" w:space="0" w:color="auto"/>
        <w:right w:val="none" w:sz="0" w:space="0" w:color="auto"/>
      </w:divBdr>
    </w:div>
    <w:div w:id="1656644397">
      <w:bodyDiv w:val="1"/>
      <w:marLeft w:val="0"/>
      <w:marRight w:val="0"/>
      <w:marTop w:val="0"/>
      <w:marBottom w:val="0"/>
      <w:divBdr>
        <w:top w:val="none" w:sz="0" w:space="0" w:color="auto"/>
        <w:left w:val="none" w:sz="0" w:space="0" w:color="auto"/>
        <w:bottom w:val="none" w:sz="0" w:space="0" w:color="auto"/>
        <w:right w:val="none" w:sz="0" w:space="0" w:color="auto"/>
      </w:divBdr>
    </w:div>
    <w:div w:id="1773697493">
      <w:bodyDiv w:val="1"/>
      <w:marLeft w:val="0"/>
      <w:marRight w:val="0"/>
      <w:marTop w:val="0"/>
      <w:marBottom w:val="0"/>
      <w:divBdr>
        <w:top w:val="none" w:sz="0" w:space="0" w:color="auto"/>
        <w:left w:val="none" w:sz="0" w:space="0" w:color="auto"/>
        <w:bottom w:val="none" w:sz="0" w:space="0" w:color="auto"/>
        <w:right w:val="none" w:sz="0" w:space="0" w:color="auto"/>
      </w:divBdr>
    </w:div>
    <w:div w:id="1798067967">
      <w:bodyDiv w:val="1"/>
      <w:marLeft w:val="0"/>
      <w:marRight w:val="0"/>
      <w:marTop w:val="0"/>
      <w:marBottom w:val="0"/>
      <w:divBdr>
        <w:top w:val="none" w:sz="0" w:space="0" w:color="auto"/>
        <w:left w:val="none" w:sz="0" w:space="0" w:color="auto"/>
        <w:bottom w:val="none" w:sz="0" w:space="0" w:color="auto"/>
        <w:right w:val="none" w:sz="0" w:space="0" w:color="auto"/>
      </w:divBdr>
    </w:div>
    <w:div w:id="1798791406">
      <w:bodyDiv w:val="1"/>
      <w:marLeft w:val="0"/>
      <w:marRight w:val="0"/>
      <w:marTop w:val="0"/>
      <w:marBottom w:val="0"/>
      <w:divBdr>
        <w:top w:val="none" w:sz="0" w:space="0" w:color="auto"/>
        <w:left w:val="none" w:sz="0" w:space="0" w:color="auto"/>
        <w:bottom w:val="none" w:sz="0" w:space="0" w:color="auto"/>
        <w:right w:val="none" w:sz="0" w:space="0" w:color="auto"/>
      </w:divBdr>
    </w:div>
    <w:div w:id="1816142626">
      <w:bodyDiv w:val="1"/>
      <w:marLeft w:val="0"/>
      <w:marRight w:val="0"/>
      <w:marTop w:val="0"/>
      <w:marBottom w:val="0"/>
      <w:divBdr>
        <w:top w:val="none" w:sz="0" w:space="0" w:color="auto"/>
        <w:left w:val="none" w:sz="0" w:space="0" w:color="auto"/>
        <w:bottom w:val="none" w:sz="0" w:space="0" w:color="auto"/>
        <w:right w:val="none" w:sz="0" w:space="0" w:color="auto"/>
      </w:divBdr>
    </w:div>
    <w:div w:id="1907910021">
      <w:bodyDiv w:val="1"/>
      <w:marLeft w:val="0"/>
      <w:marRight w:val="0"/>
      <w:marTop w:val="0"/>
      <w:marBottom w:val="0"/>
      <w:divBdr>
        <w:top w:val="none" w:sz="0" w:space="0" w:color="auto"/>
        <w:left w:val="none" w:sz="0" w:space="0" w:color="auto"/>
        <w:bottom w:val="none" w:sz="0" w:space="0" w:color="auto"/>
        <w:right w:val="none" w:sz="0" w:space="0" w:color="auto"/>
      </w:divBdr>
    </w:div>
    <w:div w:id="1908690627">
      <w:bodyDiv w:val="1"/>
      <w:marLeft w:val="0"/>
      <w:marRight w:val="0"/>
      <w:marTop w:val="0"/>
      <w:marBottom w:val="0"/>
      <w:divBdr>
        <w:top w:val="none" w:sz="0" w:space="0" w:color="auto"/>
        <w:left w:val="none" w:sz="0" w:space="0" w:color="auto"/>
        <w:bottom w:val="none" w:sz="0" w:space="0" w:color="auto"/>
        <w:right w:val="none" w:sz="0" w:space="0" w:color="auto"/>
      </w:divBdr>
    </w:div>
    <w:div w:id="1944655201">
      <w:bodyDiv w:val="1"/>
      <w:marLeft w:val="0"/>
      <w:marRight w:val="0"/>
      <w:marTop w:val="0"/>
      <w:marBottom w:val="0"/>
      <w:divBdr>
        <w:top w:val="none" w:sz="0" w:space="0" w:color="auto"/>
        <w:left w:val="none" w:sz="0" w:space="0" w:color="auto"/>
        <w:bottom w:val="none" w:sz="0" w:space="0" w:color="auto"/>
        <w:right w:val="none" w:sz="0" w:space="0" w:color="auto"/>
      </w:divBdr>
    </w:div>
    <w:div w:id="1953702957">
      <w:bodyDiv w:val="1"/>
      <w:marLeft w:val="0"/>
      <w:marRight w:val="0"/>
      <w:marTop w:val="0"/>
      <w:marBottom w:val="0"/>
      <w:divBdr>
        <w:top w:val="none" w:sz="0" w:space="0" w:color="auto"/>
        <w:left w:val="none" w:sz="0" w:space="0" w:color="auto"/>
        <w:bottom w:val="none" w:sz="0" w:space="0" w:color="auto"/>
        <w:right w:val="none" w:sz="0" w:space="0" w:color="auto"/>
      </w:divBdr>
    </w:div>
    <w:div w:id="1956911683">
      <w:bodyDiv w:val="1"/>
      <w:marLeft w:val="0"/>
      <w:marRight w:val="0"/>
      <w:marTop w:val="0"/>
      <w:marBottom w:val="0"/>
      <w:divBdr>
        <w:top w:val="none" w:sz="0" w:space="0" w:color="auto"/>
        <w:left w:val="none" w:sz="0" w:space="0" w:color="auto"/>
        <w:bottom w:val="none" w:sz="0" w:space="0" w:color="auto"/>
        <w:right w:val="none" w:sz="0" w:space="0" w:color="auto"/>
      </w:divBdr>
    </w:div>
    <w:div w:id="2009282033">
      <w:bodyDiv w:val="1"/>
      <w:marLeft w:val="0"/>
      <w:marRight w:val="0"/>
      <w:marTop w:val="0"/>
      <w:marBottom w:val="0"/>
      <w:divBdr>
        <w:top w:val="none" w:sz="0" w:space="0" w:color="auto"/>
        <w:left w:val="none" w:sz="0" w:space="0" w:color="auto"/>
        <w:bottom w:val="none" w:sz="0" w:space="0" w:color="auto"/>
        <w:right w:val="none" w:sz="0" w:space="0" w:color="auto"/>
      </w:divBdr>
    </w:div>
    <w:div w:id="2050256988">
      <w:bodyDiv w:val="1"/>
      <w:marLeft w:val="0"/>
      <w:marRight w:val="0"/>
      <w:marTop w:val="0"/>
      <w:marBottom w:val="0"/>
      <w:divBdr>
        <w:top w:val="none" w:sz="0" w:space="0" w:color="auto"/>
        <w:left w:val="none" w:sz="0" w:space="0" w:color="auto"/>
        <w:bottom w:val="none" w:sz="0" w:space="0" w:color="auto"/>
        <w:right w:val="none" w:sz="0" w:space="0" w:color="auto"/>
      </w:divBdr>
    </w:div>
    <w:div w:id="2059351898">
      <w:bodyDiv w:val="1"/>
      <w:marLeft w:val="0"/>
      <w:marRight w:val="0"/>
      <w:marTop w:val="0"/>
      <w:marBottom w:val="0"/>
      <w:divBdr>
        <w:top w:val="none" w:sz="0" w:space="0" w:color="auto"/>
        <w:left w:val="none" w:sz="0" w:space="0" w:color="auto"/>
        <w:bottom w:val="none" w:sz="0" w:space="0" w:color="auto"/>
        <w:right w:val="none" w:sz="0" w:space="0" w:color="auto"/>
      </w:divBdr>
    </w:div>
    <w:div w:id="2063210989">
      <w:bodyDiv w:val="1"/>
      <w:marLeft w:val="0"/>
      <w:marRight w:val="0"/>
      <w:marTop w:val="0"/>
      <w:marBottom w:val="0"/>
      <w:divBdr>
        <w:top w:val="none" w:sz="0" w:space="0" w:color="auto"/>
        <w:left w:val="none" w:sz="0" w:space="0" w:color="auto"/>
        <w:bottom w:val="none" w:sz="0" w:space="0" w:color="auto"/>
        <w:right w:val="none" w:sz="0" w:space="0" w:color="auto"/>
      </w:divBdr>
    </w:div>
    <w:div w:id="2066684273">
      <w:bodyDiv w:val="1"/>
      <w:marLeft w:val="0"/>
      <w:marRight w:val="0"/>
      <w:marTop w:val="0"/>
      <w:marBottom w:val="0"/>
      <w:divBdr>
        <w:top w:val="none" w:sz="0" w:space="0" w:color="auto"/>
        <w:left w:val="none" w:sz="0" w:space="0" w:color="auto"/>
        <w:bottom w:val="none" w:sz="0" w:space="0" w:color="auto"/>
        <w:right w:val="none" w:sz="0" w:space="0" w:color="auto"/>
      </w:divBdr>
    </w:div>
    <w:div w:id="2078624914">
      <w:bodyDiv w:val="1"/>
      <w:marLeft w:val="0"/>
      <w:marRight w:val="0"/>
      <w:marTop w:val="0"/>
      <w:marBottom w:val="0"/>
      <w:divBdr>
        <w:top w:val="none" w:sz="0" w:space="0" w:color="auto"/>
        <w:left w:val="none" w:sz="0" w:space="0" w:color="auto"/>
        <w:bottom w:val="none" w:sz="0" w:space="0" w:color="auto"/>
        <w:right w:val="none" w:sz="0" w:space="0" w:color="auto"/>
      </w:divBdr>
    </w:div>
    <w:div w:id="2084258436">
      <w:bodyDiv w:val="1"/>
      <w:marLeft w:val="0"/>
      <w:marRight w:val="0"/>
      <w:marTop w:val="0"/>
      <w:marBottom w:val="0"/>
      <w:divBdr>
        <w:top w:val="none" w:sz="0" w:space="0" w:color="auto"/>
        <w:left w:val="none" w:sz="0" w:space="0" w:color="auto"/>
        <w:bottom w:val="none" w:sz="0" w:space="0" w:color="auto"/>
        <w:right w:val="none" w:sz="0" w:space="0" w:color="auto"/>
      </w:divBdr>
    </w:div>
    <w:div w:id="2104064444">
      <w:bodyDiv w:val="1"/>
      <w:marLeft w:val="0"/>
      <w:marRight w:val="0"/>
      <w:marTop w:val="0"/>
      <w:marBottom w:val="0"/>
      <w:divBdr>
        <w:top w:val="none" w:sz="0" w:space="0" w:color="auto"/>
        <w:left w:val="none" w:sz="0" w:space="0" w:color="auto"/>
        <w:bottom w:val="none" w:sz="0" w:space="0" w:color="auto"/>
        <w:right w:val="none" w:sz="0" w:space="0" w:color="auto"/>
      </w:divBdr>
    </w:div>
    <w:div w:id="213655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ckinghamshire.gov.uk/waste-and-recycling/request-a-healthcare-waste-collection-from-home/" TargetMode="External"/><Relationship Id="rId13" Type="http://schemas.openxmlformats.org/officeDocument/2006/relationships/hyperlink" Target="mailto:elections@buckinghamshire.gov.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lections@buckinghamshir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ckinghamshire.gov.uk/your-council/elections-and-voting/current-and-previous-elections-in-buckinghamshire/election-timetable-and-notic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uckinghamshire.moderngov.co.uk/ieListDocuments.aspx?CId=863&amp;MId=19051&amp;Ver=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tel:0300%20131%206000" TargetMode="External"/><Relationship Id="rId14" Type="http://schemas.openxmlformats.org/officeDocument/2006/relationships/hyperlink" Target="https://edlefest.site123.m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0002A-DF46-4CA7-AD91-511A77645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3375</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Pataky</dc:creator>
  <cp:keywords/>
  <dc:description/>
  <cp:lastModifiedBy>Penny Pataky (Edlesborough Parish Council)</cp:lastModifiedBy>
  <cp:revision>26</cp:revision>
  <cp:lastPrinted>2024-12-06T12:21:00Z</cp:lastPrinted>
  <dcterms:created xsi:type="dcterms:W3CDTF">2024-11-28T07:19:00Z</dcterms:created>
  <dcterms:modified xsi:type="dcterms:W3CDTF">2024-12-06T12:21:00Z</dcterms:modified>
</cp:coreProperties>
</file>